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394" w:rsidRDefault="007D2394">
      <w:pPr>
        <w:widowControl w:val="0"/>
        <w:autoSpaceDE w:val="0"/>
        <w:autoSpaceDN w:val="0"/>
        <w:adjustRightInd w:val="0"/>
        <w:spacing w:after="0" w:line="240" w:lineRule="auto"/>
        <w:ind w:firstLine="540"/>
        <w:jc w:val="both"/>
        <w:outlineLvl w:val="0"/>
        <w:rPr>
          <w:rFonts w:ascii="Calibri" w:hAnsi="Calibri" w:cs="Calibri"/>
        </w:rPr>
      </w:pPr>
    </w:p>
    <w:p w:rsidR="007D2394" w:rsidRDefault="007D2394">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7D2394" w:rsidRDefault="007D2394">
      <w:pPr>
        <w:widowControl w:val="0"/>
        <w:autoSpaceDE w:val="0"/>
        <w:autoSpaceDN w:val="0"/>
        <w:adjustRightInd w:val="0"/>
        <w:spacing w:after="0" w:line="240" w:lineRule="auto"/>
        <w:jc w:val="center"/>
        <w:rPr>
          <w:rFonts w:ascii="Calibri" w:hAnsi="Calibri" w:cs="Calibri"/>
          <w:b/>
          <w:bCs/>
        </w:rPr>
      </w:pPr>
    </w:p>
    <w:p w:rsidR="007D2394" w:rsidRDefault="007D239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7D2394" w:rsidRDefault="007D239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30 декабря 2013 г. N 1314</w:t>
      </w:r>
    </w:p>
    <w:p w:rsidR="007D2394" w:rsidRDefault="007D2394">
      <w:pPr>
        <w:widowControl w:val="0"/>
        <w:autoSpaceDE w:val="0"/>
        <w:autoSpaceDN w:val="0"/>
        <w:adjustRightInd w:val="0"/>
        <w:spacing w:after="0" w:line="240" w:lineRule="auto"/>
        <w:jc w:val="center"/>
        <w:rPr>
          <w:rFonts w:ascii="Calibri" w:hAnsi="Calibri" w:cs="Calibri"/>
          <w:b/>
          <w:bCs/>
        </w:rPr>
      </w:pPr>
    </w:p>
    <w:p w:rsidR="007D2394" w:rsidRDefault="007D239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7D2394" w:rsidRDefault="007D239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ПОДКЛЮЧЕНИЯ (ТЕХНОЛОГИЧЕСКОГО ПРИСОЕДИНЕНИЯ) ОБЪЕКТОВ</w:t>
      </w:r>
    </w:p>
    <w:p w:rsidR="007D2394" w:rsidRDefault="007D239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КАПИТАЛЬНОГО СТРОИТЕЛЬСТВА К СЕТЯМ ГАЗОРАСПРЕДЕЛЕНИЯ,</w:t>
      </w:r>
    </w:p>
    <w:p w:rsidR="007D2394" w:rsidRDefault="007D239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А ТАКЖЕ ОБ ИЗМЕНЕНИИ И ПРИЗНАНИИ </w:t>
      </w:r>
      <w:proofErr w:type="gramStart"/>
      <w:r>
        <w:rPr>
          <w:rFonts w:ascii="Calibri" w:hAnsi="Calibri" w:cs="Calibri"/>
          <w:b/>
          <w:bCs/>
        </w:rPr>
        <w:t>УТРАТИВШИМИ</w:t>
      </w:r>
      <w:proofErr w:type="gramEnd"/>
      <w:r>
        <w:rPr>
          <w:rFonts w:ascii="Calibri" w:hAnsi="Calibri" w:cs="Calibri"/>
          <w:b/>
          <w:bCs/>
        </w:rPr>
        <w:t xml:space="preserve"> СИЛУ</w:t>
      </w:r>
    </w:p>
    <w:p w:rsidR="007D2394" w:rsidRDefault="007D239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НЕКОТОРЫХ АКТОВ ПРАВИТЕЛЬСТВА РОССИЙСКОЙ ФЕДЕРАЦИИ</w:t>
      </w:r>
    </w:p>
    <w:p w:rsidR="007D2394" w:rsidRDefault="007D2394">
      <w:pPr>
        <w:widowControl w:val="0"/>
        <w:autoSpaceDE w:val="0"/>
        <w:autoSpaceDN w:val="0"/>
        <w:adjustRightInd w:val="0"/>
        <w:spacing w:after="0" w:line="240" w:lineRule="auto"/>
        <w:jc w:val="center"/>
        <w:rPr>
          <w:rFonts w:ascii="Calibri" w:hAnsi="Calibri" w:cs="Calibri"/>
        </w:rPr>
      </w:pP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постановляет:</w:t>
      </w:r>
    </w:p>
    <w:p w:rsidR="007D2394" w:rsidRDefault="007D239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2394" w:rsidRDefault="007D239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1" w:name="Par17"/>
      <w:bookmarkEnd w:id="1"/>
      <w:r>
        <w:rPr>
          <w:rFonts w:ascii="Calibri" w:hAnsi="Calibri" w:cs="Calibri"/>
        </w:rPr>
        <w:t>1. Утвердить прилагаемые:</w:t>
      </w:r>
    </w:p>
    <w:p w:rsidR="007D2394" w:rsidRDefault="00CE5140">
      <w:pPr>
        <w:widowControl w:val="0"/>
        <w:autoSpaceDE w:val="0"/>
        <w:autoSpaceDN w:val="0"/>
        <w:adjustRightInd w:val="0"/>
        <w:spacing w:after="0" w:line="240" w:lineRule="auto"/>
        <w:ind w:firstLine="540"/>
        <w:jc w:val="both"/>
        <w:rPr>
          <w:rFonts w:ascii="Calibri" w:hAnsi="Calibri" w:cs="Calibri"/>
        </w:rPr>
      </w:pPr>
      <w:hyperlink w:anchor="Par46" w:history="1">
        <w:r w:rsidR="007D2394">
          <w:rPr>
            <w:rFonts w:ascii="Calibri" w:hAnsi="Calibri" w:cs="Calibri"/>
            <w:color w:val="0000FF"/>
          </w:rPr>
          <w:t>Правила</w:t>
        </w:r>
      </w:hyperlink>
      <w:r w:rsidR="007D2394">
        <w:rPr>
          <w:rFonts w:ascii="Calibri" w:hAnsi="Calibri" w:cs="Calibri"/>
        </w:rPr>
        <w:t xml:space="preserve"> подключения (технологического присоединения) объектов капитального строительства к сетям газораспределения;</w:t>
      </w:r>
    </w:p>
    <w:p w:rsidR="007D2394" w:rsidRDefault="00CE5140">
      <w:pPr>
        <w:widowControl w:val="0"/>
        <w:autoSpaceDE w:val="0"/>
        <w:autoSpaceDN w:val="0"/>
        <w:adjustRightInd w:val="0"/>
        <w:spacing w:after="0" w:line="240" w:lineRule="auto"/>
        <w:ind w:firstLine="540"/>
        <w:jc w:val="both"/>
        <w:rPr>
          <w:rFonts w:ascii="Calibri" w:hAnsi="Calibri" w:cs="Calibri"/>
        </w:rPr>
      </w:pPr>
      <w:hyperlink w:anchor="Par316" w:history="1">
        <w:r w:rsidR="007D2394">
          <w:rPr>
            <w:rFonts w:ascii="Calibri" w:hAnsi="Calibri" w:cs="Calibri"/>
            <w:color w:val="0000FF"/>
          </w:rPr>
          <w:t>изменения</w:t>
        </w:r>
      </w:hyperlink>
      <w:r w:rsidR="007D2394">
        <w:rPr>
          <w:rFonts w:ascii="Calibri" w:hAnsi="Calibri" w:cs="Calibri"/>
        </w:rPr>
        <w:t>, которые вносятся в некоторые акты Правительства Российской Федерации.</w:t>
      </w:r>
    </w:p>
    <w:p w:rsidR="007D2394" w:rsidRDefault="007D239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2394" w:rsidRDefault="007D2394">
      <w:pPr>
        <w:widowControl w:val="0"/>
        <w:pBdr>
          <w:bottom w:val="single" w:sz="6" w:space="0" w:color="auto"/>
        </w:pBdr>
        <w:autoSpaceDE w:val="0"/>
        <w:autoSpaceDN w:val="0"/>
        <w:adjustRightInd w:val="0"/>
        <w:spacing w:after="0" w:line="240" w:lineRule="auto"/>
        <w:rPr>
          <w:rFonts w:ascii="Calibri" w:hAnsi="Calibri" w:cs="Calibri"/>
          <w:sz w:val="5"/>
          <w:szCs w:val="5"/>
        </w:rPr>
      </w:pPr>
      <w:bookmarkStart w:id="2" w:name="_GoBack"/>
      <w:bookmarkEnd w:id="2"/>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3" w:name="Par24"/>
      <w:bookmarkEnd w:id="3"/>
      <w:r>
        <w:rPr>
          <w:rFonts w:ascii="Calibri" w:hAnsi="Calibri" w:cs="Calibri"/>
        </w:rPr>
        <w:t xml:space="preserve">2. Признать утратившими силу акты Правительства Российской Федерации по перечню согласно </w:t>
      </w:r>
      <w:hyperlink w:anchor="Par421" w:history="1">
        <w:r>
          <w:rPr>
            <w:rFonts w:ascii="Calibri" w:hAnsi="Calibri" w:cs="Calibri"/>
            <w:color w:val="0000FF"/>
          </w:rPr>
          <w:t>приложению</w:t>
        </w:r>
      </w:hyperlink>
      <w:r>
        <w:rPr>
          <w:rFonts w:ascii="Calibri" w:hAnsi="Calibri" w:cs="Calibri"/>
        </w:rPr>
        <w:t>.</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w:t>
      </w:r>
      <w:proofErr w:type="gramStart"/>
      <w:r>
        <w:rPr>
          <w:rFonts w:ascii="Calibri" w:hAnsi="Calibri" w:cs="Calibri"/>
        </w:rPr>
        <w:t>начиная с 2014 года газораспределительные организации ведут раздельный учет</w:t>
      </w:r>
      <w:proofErr w:type="gramEnd"/>
      <w:r>
        <w:rPr>
          <w:rFonts w:ascii="Calibri" w:hAnsi="Calibri" w:cs="Calibri"/>
        </w:rPr>
        <w:t xml:space="preserve"> доходов и расходов, связанных с подключением (технологическим присоединением) объектов капитального строительства к сетям газораспределения.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Федеральной службе по тарифам в срок до 1 марта 2014 г. разработать с участием Министерства экономического развития Российской Федерации и утвердить методические указания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w:t>
      </w: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4" w:name="Par27"/>
      <w:bookmarkEnd w:id="4"/>
      <w:r>
        <w:rPr>
          <w:rFonts w:ascii="Calibri" w:hAnsi="Calibri" w:cs="Calibri"/>
        </w:rPr>
        <w:t xml:space="preserve">5. </w:t>
      </w:r>
      <w:hyperlink w:anchor="Par17" w:history="1">
        <w:r>
          <w:rPr>
            <w:rFonts w:ascii="Calibri" w:hAnsi="Calibri" w:cs="Calibri"/>
            <w:color w:val="0000FF"/>
          </w:rPr>
          <w:t>Пункты 1</w:t>
        </w:r>
      </w:hyperlink>
      <w:r>
        <w:rPr>
          <w:rFonts w:ascii="Calibri" w:hAnsi="Calibri" w:cs="Calibri"/>
        </w:rPr>
        <w:t xml:space="preserve"> и </w:t>
      </w:r>
      <w:hyperlink w:anchor="Par24" w:history="1">
        <w:r>
          <w:rPr>
            <w:rFonts w:ascii="Calibri" w:hAnsi="Calibri" w:cs="Calibri"/>
            <w:color w:val="0000FF"/>
          </w:rPr>
          <w:t>2</w:t>
        </w:r>
      </w:hyperlink>
      <w:r>
        <w:rPr>
          <w:rFonts w:ascii="Calibri" w:hAnsi="Calibri" w:cs="Calibri"/>
        </w:rPr>
        <w:t xml:space="preserve"> настоящего постановления вступают в силу с 1 марта 2014 г.</w:t>
      </w:r>
    </w:p>
    <w:p w:rsidR="007D2394" w:rsidRDefault="007D2394">
      <w:pPr>
        <w:widowControl w:val="0"/>
        <w:autoSpaceDE w:val="0"/>
        <w:autoSpaceDN w:val="0"/>
        <w:adjustRightInd w:val="0"/>
        <w:spacing w:after="0" w:line="240" w:lineRule="auto"/>
        <w:jc w:val="center"/>
        <w:rPr>
          <w:rFonts w:ascii="Calibri" w:hAnsi="Calibri" w:cs="Calibri"/>
        </w:rPr>
      </w:pPr>
    </w:p>
    <w:p w:rsidR="007D2394" w:rsidRDefault="007D2394">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7D2394" w:rsidRDefault="007D239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D2394" w:rsidRDefault="007D2394">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7D2394" w:rsidRDefault="007D2394">
      <w:pPr>
        <w:widowControl w:val="0"/>
        <w:autoSpaceDE w:val="0"/>
        <w:autoSpaceDN w:val="0"/>
        <w:adjustRightInd w:val="0"/>
        <w:spacing w:after="0" w:line="240" w:lineRule="auto"/>
        <w:jc w:val="right"/>
        <w:rPr>
          <w:rFonts w:ascii="Calibri" w:hAnsi="Calibri" w:cs="Calibri"/>
        </w:rPr>
      </w:pPr>
    </w:p>
    <w:p w:rsidR="007D2394" w:rsidRDefault="007D2394">
      <w:pPr>
        <w:widowControl w:val="0"/>
        <w:autoSpaceDE w:val="0"/>
        <w:autoSpaceDN w:val="0"/>
        <w:adjustRightInd w:val="0"/>
        <w:spacing w:after="0" w:line="240" w:lineRule="auto"/>
        <w:jc w:val="right"/>
        <w:rPr>
          <w:rFonts w:ascii="Calibri" w:hAnsi="Calibri" w:cs="Calibri"/>
        </w:rPr>
      </w:pPr>
    </w:p>
    <w:p w:rsidR="007D2394" w:rsidRDefault="007D2394">
      <w:pPr>
        <w:widowControl w:val="0"/>
        <w:autoSpaceDE w:val="0"/>
        <w:autoSpaceDN w:val="0"/>
        <w:adjustRightInd w:val="0"/>
        <w:spacing w:after="0" w:line="240" w:lineRule="auto"/>
        <w:jc w:val="right"/>
        <w:rPr>
          <w:rFonts w:ascii="Calibri" w:hAnsi="Calibri" w:cs="Calibri"/>
        </w:rPr>
      </w:pPr>
    </w:p>
    <w:p w:rsidR="00CE5140" w:rsidRDefault="00CE5140">
      <w:pPr>
        <w:widowControl w:val="0"/>
        <w:autoSpaceDE w:val="0"/>
        <w:autoSpaceDN w:val="0"/>
        <w:adjustRightInd w:val="0"/>
        <w:spacing w:after="0" w:line="240" w:lineRule="auto"/>
        <w:jc w:val="right"/>
        <w:rPr>
          <w:rFonts w:ascii="Calibri" w:hAnsi="Calibri" w:cs="Calibri"/>
        </w:rPr>
      </w:pPr>
      <w:r>
        <w:rPr>
          <w:rFonts w:ascii="Calibri" w:hAnsi="Calibri" w:cs="Calibri"/>
        </w:rPr>
        <w:br w:type="page"/>
      </w:r>
    </w:p>
    <w:p w:rsidR="007D2394" w:rsidRDefault="007D2394">
      <w:pPr>
        <w:widowControl w:val="0"/>
        <w:autoSpaceDE w:val="0"/>
        <w:autoSpaceDN w:val="0"/>
        <w:adjustRightInd w:val="0"/>
        <w:spacing w:after="0" w:line="240" w:lineRule="auto"/>
        <w:jc w:val="right"/>
        <w:rPr>
          <w:rFonts w:ascii="Calibri" w:hAnsi="Calibri" w:cs="Calibri"/>
        </w:rPr>
      </w:pPr>
    </w:p>
    <w:p w:rsidR="007D2394" w:rsidRDefault="007D2394">
      <w:pPr>
        <w:widowControl w:val="0"/>
        <w:autoSpaceDE w:val="0"/>
        <w:autoSpaceDN w:val="0"/>
        <w:adjustRightInd w:val="0"/>
        <w:spacing w:after="0" w:line="240" w:lineRule="auto"/>
        <w:jc w:val="right"/>
        <w:outlineLvl w:val="0"/>
        <w:rPr>
          <w:rFonts w:ascii="Calibri" w:hAnsi="Calibri" w:cs="Calibri"/>
        </w:rPr>
      </w:pPr>
      <w:bookmarkStart w:id="5" w:name="Par37"/>
      <w:bookmarkEnd w:id="5"/>
      <w:r>
        <w:rPr>
          <w:rFonts w:ascii="Calibri" w:hAnsi="Calibri" w:cs="Calibri"/>
        </w:rPr>
        <w:t>Утверждены</w:t>
      </w:r>
    </w:p>
    <w:p w:rsidR="007D2394" w:rsidRDefault="007D2394">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D2394" w:rsidRDefault="007D239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D2394" w:rsidRDefault="007D2394">
      <w:pPr>
        <w:widowControl w:val="0"/>
        <w:autoSpaceDE w:val="0"/>
        <w:autoSpaceDN w:val="0"/>
        <w:adjustRightInd w:val="0"/>
        <w:spacing w:after="0" w:line="240" w:lineRule="auto"/>
        <w:jc w:val="right"/>
        <w:rPr>
          <w:rFonts w:ascii="Calibri" w:hAnsi="Calibri" w:cs="Calibri"/>
        </w:rPr>
      </w:pPr>
      <w:r>
        <w:rPr>
          <w:rFonts w:ascii="Calibri" w:hAnsi="Calibri" w:cs="Calibri"/>
        </w:rPr>
        <w:t>от 30 декабря 2013 г. N 1314</w:t>
      </w:r>
    </w:p>
    <w:p w:rsidR="007D2394" w:rsidRDefault="007D2394">
      <w:pPr>
        <w:widowControl w:val="0"/>
        <w:autoSpaceDE w:val="0"/>
        <w:autoSpaceDN w:val="0"/>
        <w:adjustRightInd w:val="0"/>
        <w:spacing w:after="0" w:line="240" w:lineRule="auto"/>
        <w:jc w:val="center"/>
        <w:rPr>
          <w:rFonts w:ascii="Calibri" w:hAnsi="Calibri" w:cs="Calibri"/>
        </w:rPr>
      </w:pPr>
    </w:p>
    <w:p w:rsidR="007D2394" w:rsidRDefault="007D239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вступают в силу с 1 марта 2014 года (</w:t>
      </w:r>
      <w:hyperlink w:anchor="Par27" w:history="1">
        <w:r>
          <w:rPr>
            <w:rFonts w:ascii="Calibri" w:hAnsi="Calibri" w:cs="Calibri"/>
            <w:color w:val="0000FF"/>
          </w:rPr>
          <w:t>пункт 5</w:t>
        </w:r>
      </w:hyperlink>
      <w:r>
        <w:rPr>
          <w:rFonts w:ascii="Calibri" w:hAnsi="Calibri" w:cs="Calibri"/>
        </w:rPr>
        <w:t xml:space="preserve"> данного документа).</w:t>
      </w:r>
    </w:p>
    <w:p w:rsidR="007D2394" w:rsidRDefault="007D239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2394" w:rsidRDefault="007D2394">
      <w:pPr>
        <w:widowControl w:val="0"/>
        <w:autoSpaceDE w:val="0"/>
        <w:autoSpaceDN w:val="0"/>
        <w:adjustRightInd w:val="0"/>
        <w:spacing w:after="0" w:line="240" w:lineRule="auto"/>
        <w:jc w:val="center"/>
        <w:rPr>
          <w:rFonts w:ascii="Calibri" w:hAnsi="Calibri" w:cs="Calibri"/>
          <w:b/>
          <w:bCs/>
        </w:rPr>
      </w:pPr>
      <w:bookmarkStart w:id="6" w:name="Par46"/>
      <w:bookmarkEnd w:id="6"/>
      <w:r>
        <w:rPr>
          <w:rFonts w:ascii="Calibri" w:hAnsi="Calibri" w:cs="Calibri"/>
          <w:b/>
          <w:bCs/>
        </w:rPr>
        <w:t>ПРАВИЛА</w:t>
      </w:r>
    </w:p>
    <w:p w:rsidR="007D2394" w:rsidRDefault="007D239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ПОДКЛЮЧЕНИЯ (ТЕХНОЛОГИЧЕСКОГО ПРИСОЕДИНЕНИЯ) ОБЪЕКТОВ</w:t>
      </w:r>
    </w:p>
    <w:p w:rsidR="007D2394" w:rsidRDefault="007D239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КАПИТАЛЬНОГО СТРОИТЕЛЬСТВА К СЕТЯМ ГАЗОРАСПРЕДЕЛЕНИЯ</w:t>
      </w:r>
    </w:p>
    <w:p w:rsidR="007D2394" w:rsidRDefault="007D2394">
      <w:pPr>
        <w:widowControl w:val="0"/>
        <w:autoSpaceDE w:val="0"/>
        <w:autoSpaceDN w:val="0"/>
        <w:adjustRightInd w:val="0"/>
        <w:spacing w:after="0" w:line="240" w:lineRule="auto"/>
        <w:jc w:val="center"/>
        <w:rPr>
          <w:rFonts w:ascii="Calibri" w:hAnsi="Calibri" w:cs="Calibri"/>
        </w:rPr>
      </w:pPr>
    </w:p>
    <w:p w:rsidR="007D2394" w:rsidRDefault="007D2394">
      <w:pPr>
        <w:widowControl w:val="0"/>
        <w:autoSpaceDE w:val="0"/>
        <w:autoSpaceDN w:val="0"/>
        <w:adjustRightInd w:val="0"/>
        <w:spacing w:after="0" w:line="240" w:lineRule="auto"/>
        <w:jc w:val="center"/>
        <w:outlineLvl w:val="1"/>
        <w:rPr>
          <w:rFonts w:ascii="Calibri" w:hAnsi="Calibri" w:cs="Calibri"/>
        </w:rPr>
      </w:pPr>
      <w:bookmarkStart w:id="7" w:name="Par50"/>
      <w:bookmarkEnd w:id="7"/>
      <w:r>
        <w:rPr>
          <w:rFonts w:ascii="Calibri" w:hAnsi="Calibri" w:cs="Calibri"/>
        </w:rPr>
        <w:t>I. Общие положения</w:t>
      </w:r>
    </w:p>
    <w:p w:rsidR="007D2394" w:rsidRDefault="007D2394">
      <w:pPr>
        <w:widowControl w:val="0"/>
        <w:autoSpaceDE w:val="0"/>
        <w:autoSpaceDN w:val="0"/>
        <w:adjustRightInd w:val="0"/>
        <w:spacing w:after="0" w:line="240" w:lineRule="auto"/>
        <w:jc w:val="center"/>
        <w:rPr>
          <w:rFonts w:ascii="Calibri" w:hAnsi="Calibri" w:cs="Calibri"/>
        </w:rPr>
      </w:pP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подключения (технологического присоединения) к сетям газораспределения проектируемых, строящихся, реконструируемых или построенных, но не подключенных к сетям газораспределения объектов капитального строительства (далее - объект капитального строительства).</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настоящих Правилах используются следующие понятия: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"подключение (технологическое присоединение) объекта капитального строительства к сети газораспределения" - совокупность организационных и технических действий, включая врезку и пуск газа, дающих возможность подключаемому объекту капитального строительства использовать газ, поступающий из сети газораспределения;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 юридическое или физическое лицо, являющееся правообладателем земельного участка, намеренное осуществить или осуществляющее на нем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построенного на своем земельном участке объекта капитального строительства к сети газораспределения;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газораспределительная организация, владеющая на праве собственности или на ином законном основании сетью газораспределения, к которой планируется подключение (технологическое присоединение) объекта капитального строительства;</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"точка подключения" - место соединения сети газораспределения исполнителя с сетью </w:t>
      </w:r>
      <w:proofErr w:type="spellStart"/>
      <w:r>
        <w:rPr>
          <w:rFonts w:ascii="Calibri" w:hAnsi="Calibri" w:cs="Calibri"/>
        </w:rPr>
        <w:t>газопотребления</w:t>
      </w:r>
      <w:proofErr w:type="spellEnd"/>
      <w:r>
        <w:rPr>
          <w:rFonts w:ascii="Calibri" w:hAnsi="Calibri" w:cs="Calibri"/>
        </w:rPr>
        <w:t xml:space="preserve"> объекта капитального строительства;</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"фактическое присоединение" - комплекс технических мероприятий, обеспечивающих физическое соединение (контакт) объектов исполнителя и объектов заявителя с осуществлением пуска газа на объекты заявителя.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Подключение (технологическое присоединение) объектов капитального строительства к сети газораспределения осуществляется в следующем порядке:</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направление исполнителю запроса о предоставлении технических условий на подключение (технологическое присоединение) объектов капитального строительства к сетям газораспределения (далее - технические условия);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выдача технических условий;</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направление исполнителю заявки о заключении договора о подключении (технологическом присоединении) объектов капитального строительства к сети газораспределения (далее соответственно - договор о подключении, заявка о подключении (технологическом присоединении);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заключение договора о подключении;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выполнение мероприятий по подключению (технологическому присоединению), предусмотренных техническими условиями и договором о подключении;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получение разрешения на ввод в эксплуатацию объектов капитального строительства заявителя (в случаях и порядке, которые предусмотрены законодательством Российской Федерации);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составление акта о подключении (технологическом присоединении), акта разграничения </w:t>
      </w:r>
      <w:r>
        <w:rPr>
          <w:rFonts w:ascii="Calibri" w:hAnsi="Calibri" w:cs="Calibri"/>
        </w:rPr>
        <w:lastRenderedPageBreak/>
        <w:t>имущественной принадлежности и акта разграничения эксплуатационной ответственности сторон.</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когда максимальный часовой расход газа не превышает 300 куб. метров, заявители имеют право направить обращение к исполнителю о заключении договора о подключении без предварительной выдачи технических условий.</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rsidR="007D2394" w:rsidRDefault="007D2394">
      <w:pPr>
        <w:widowControl w:val="0"/>
        <w:autoSpaceDE w:val="0"/>
        <w:autoSpaceDN w:val="0"/>
        <w:adjustRightInd w:val="0"/>
        <w:spacing w:after="0" w:line="240" w:lineRule="auto"/>
        <w:ind w:firstLine="540"/>
        <w:jc w:val="both"/>
        <w:rPr>
          <w:rFonts w:ascii="Calibri" w:hAnsi="Calibri" w:cs="Calibri"/>
        </w:rPr>
      </w:pPr>
    </w:p>
    <w:p w:rsidR="007D2394" w:rsidRDefault="007D2394">
      <w:pPr>
        <w:widowControl w:val="0"/>
        <w:autoSpaceDE w:val="0"/>
        <w:autoSpaceDN w:val="0"/>
        <w:adjustRightInd w:val="0"/>
        <w:spacing w:after="0" w:line="240" w:lineRule="auto"/>
        <w:jc w:val="center"/>
        <w:outlineLvl w:val="1"/>
        <w:rPr>
          <w:rFonts w:ascii="Calibri" w:hAnsi="Calibri" w:cs="Calibri"/>
        </w:rPr>
      </w:pPr>
      <w:bookmarkStart w:id="8" w:name="Par70"/>
      <w:bookmarkEnd w:id="8"/>
      <w:r>
        <w:rPr>
          <w:rFonts w:ascii="Calibri" w:hAnsi="Calibri" w:cs="Calibri"/>
        </w:rPr>
        <w:t>II. Определение и предоставление технических условий</w:t>
      </w:r>
    </w:p>
    <w:p w:rsidR="007D2394" w:rsidRDefault="007D2394">
      <w:pPr>
        <w:widowControl w:val="0"/>
        <w:autoSpaceDE w:val="0"/>
        <w:autoSpaceDN w:val="0"/>
        <w:adjustRightInd w:val="0"/>
        <w:spacing w:after="0" w:line="240" w:lineRule="auto"/>
        <w:jc w:val="center"/>
        <w:rPr>
          <w:rFonts w:ascii="Calibri" w:hAnsi="Calibri" w:cs="Calibri"/>
        </w:rPr>
      </w:pP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9" w:name="Par72"/>
      <w:bookmarkEnd w:id="9"/>
      <w:r>
        <w:rPr>
          <w:rFonts w:ascii="Calibri" w:hAnsi="Calibri" w:cs="Calibri"/>
        </w:rPr>
        <w:t>6. Заявитель в целях определения технической возможности подключения (технологического присоединения) объекта капитального строительства к сети газораспределения направляет исполнителю запрос о предоставлении технических условий. Указанный запрос может быть направлен в электронной форме.</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не располагающий сведениями об организации, выдающей технические условия, обращается в орган местного самоуправления с запросом об организации, выдающей технические условия.</w:t>
      </w:r>
    </w:p>
    <w:p w:rsidR="007D2394" w:rsidRDefault="007D239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 местного самоуправления в течение 5 рабочих дней со дня получения запроса об организации, выдающей технические условия, обязан предоставить сведения о соответствующей организации с указанием ее наименования и местонахождения, определяемых на основании схем газоснабжения и газификации субъекта Российской Федерации и (или) поселения, а также на основании программ газификации, утверждаемых уполномоченным органом исполнительной власти субъекта Российской Федерации (далее - региональная программа газификации).</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10" w:name="Par75"/>
      <w:bookmarkEnd w:id="10"/>
      <w:r>
        <w:rPr>
          <w:rFonts w:ascii="Calibri" w:hAnsi="Calibri" w:cs="Calibri"/>
        </w:rPr>
        <w:t>7. Запрос о предоставлении технических условий должен содержать:</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полное и сокращенное (при наличии) наименования заявителя, его организационно-правовую форму, местонахождение и почтовый адрес (для юридического лица) либо фамилию, имя, отчество, местожительство и почтовый адрес (для физического лица (индивидуального предпринимателя);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планируемый срок ввода в эксплуатацию объекта капитального строительства (при наличии соответствующей информации);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планируемую величину максимального часового расхода газа (мощности) отдельно по различным точкам подключения (если их несколько) с обоснованием необходимости подключения нескольких точек.</w:t>
      </w: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11" w:name="Par79"/>
      <w:bookmarkEnd w:id="11"/>
      <w:r>
        <w:rPr>
          <w:rFonts w:ascii="Calibri" w:hAnsi="Calibri" w:cs="Calibri"/>
        </w:rPr>
        <w:t>8. К запросу о предоставлении технических условий прилагаются следующие документы:</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копии правоустанавливающих документов на земельный участок, на котором располагается (будет располагаться) принадлежащий заявителю объект капитального строительства (далее - земельный участок);</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ситуационный план расположения земельного участка с привязкой к территории населенного пункта;</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расчет планируемого максимального часового расхода газа (не требуется в случае планируемого максимального часового расхода газа не более 5 куб. метров);</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доверенность или иные документы, подтверждающие полномочия представителя заявителя (в случае если запрос о предоставлении технических условий подается представителем заявителя).</w:t>
      </w: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12" w:name="Par84"/>
      <w:bookmarkEnd w:id="12"/>
      <w:r>
        <w:rPr>
          <w:rFonts w:ascii="Calibri" w:hAnsi="Calibri" w:cs="Calibri"/>
        </w:rPr>
        <w:t xml:space="preserve">9. </w:t>
      </w:r>
      <w:proofErr w:type="gramStart"/>
      <w:r>
        <w:rPr>
          <w:rFonts w:ascii="Calibri" w:hAnsi="Calibri" w:cs="Calibri"/>
        </w:rPr>
        <w:t>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запроса о предоставлении технических условий либо при его формировании без взимания платы при максимальном часовом расходе газа не более 5 куб. метров и за плату при максимальном часовом расходе газа более 5 куб. метров.</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rsidR="007D2394" w:rsidRDefault="007D239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полного и сокращенного (при наличии) наименований заявителя, его организационно-правовой формы, местонахождения, почтового адреса (для юридического лица) либо фамилии, </w:t>
      </w:r>
      <w:r>
        <w:rPr>
          <w:rFonts w:ascii="Calibri" w:hAnsi="Calibri" w:cs="Calibri"/>
        </w:rPr>
        <w:lastRenderedPageBreak/>
        <w:t>имени, отчества, местожительства, почтового адреса (для физического лица (индивидуального предпринимателя);</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13" w:name="Par88"/>
      <w:bookmarkEnd w:id="13"/>
      <w:r>
        <w:rPr>
          <w:rFonts w:ascii="Calibri" w:hAnsi="Calibri" w:cs="Calibri"/>
        </w:rPr>
        <w:t>11. Запрос о расчете планируемого максимального часового расхода газа может быть направлен исполнителю в электронном виде. В этом случае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В случае предоставления заявителем сведений и документов, указанных в </w:t>
      </w:r>
      <w:hyperlink w:anchor="Par75" w:history="1">
        <w:r>
          <w:rPr>
            <w:rFonts w:ascii="Calibri" w:hAnsi="Calibri" w:cs="Calibri"/>
            <w:color w:val="0000FF"/>
          </w:rPr>
          <w:t>пунктах 7</w:t>
        </w:r>
      </w:hyperlink>
      <w:r>
        <w:rPr>
          <w:rFonts w:ascii="Calibri" w:hAnsi="Calibri" w:cs="Calibri"/>
        </w:rPr>
        <w:t xml:space="preserve"> и </w:t>
      </w:r>
      <w:hyperlink w:anchor="Par79" w:history="1">
        <w:r>
          <w:rPr>
            <w:rFonts w:ascii="Calibri" w:hAnsi="Calibri" w:cs="Calibri"/>
            <w:color w:val="0000FF"/>
          </w:rPr>
          <w:t>8</w:t>
        </w:r>
      </w:hyperlink>
      <w:r>
        <w:rPr>
          <w:rFonts w:ascii="Calibri" w:hAnsi="Calibri" w:cs="Calibri"/>
        </w:rPr>
        <w:t xml:space="preserve"> настоящих Правил, не в полном объеме, а также в случае поступления запроса о предоставлении технических условий в отношении объекта капитального строительства, газификация которого запрещена законодательством Российской Федерации, исполнитель в течение 5 дней со дня поступления запроса о предоставлении технических условий возвращает ему указанный запрос с приложенными к</w:t>
      </w:r>
      <w:proofErr w:type="gramEnd"/>
      <w:r>
        <w:rPr>
          <w:rFonts w:ascii="Calibri" w:hAnsi="Calibri" w:cs="Calibri"/>
        </w:rPr>
        <w:t xml:space="preserve"> нему документами без рассмотрения.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 исполнителя принять к рассмотрению от заявителя запрос о предоставлении технических условий в отношении объекта капитального строительства, газификация которого допускается законодательством Российской Федерации, при представлении заявителем сведений и документов, указанных в </w:t>
      </w:r>
      <w:hyperlink w:anchor="Par75" w:history="1">
        <w:r>
          <w:rPr>
            <w:rFonts w:ascii="Calibri" w:hAnsi="Calibri" w:cs="Calibri"/>
            <w:color w:val="0000FF"/>
          </w:rPr>
          <w:t>пунктах 7</w:t>
        </w:r>
      </w:hyperlink>
      <w:r>
        <w:rPr>
          <w:rFonts w:ascii="Calibri" w:hAnsi="Calibri" w:cs="Calibri"/>
        </w:rPr>
        <w:t xml:space="preserve"> и </w:t>
      </w:r>
      <w:hyperlink w:anchor="Par79" w:history="1">
        <w:r>
          <w:rPr>
            <w:rFonts w:ascii="Calibri" w:hAnsi="Calibri" w:cs="Calibri"/>
            <w:color w:val="0000FF"/>
          </w:rPr>
          <w:t>8</w:t>
        </w:r>
      </w:hyperlink>
      <w:r>
        <w:rPr>
          <w:rFonts w:ascii="Calibri" w:hAnsi="Calibri" w:cs="Calibri"/>
        </w:rPr>
        <w:t xml:space="preserve"> настоящих Правил, не допускается.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представлении заявителем сведений и документов, указанных в </w:t>
      </w:r>
      <w:hyperlink w:anchor="Par75" w:history="1">
        <w:r>
          <w:rPr>
            <w:rFonts w:ascii="Calibri" w:hAnsi="Calibri" w:cs="Calibri"/>
            <w:color w:val="0000FF"/>
          </w:rPr>
          <w:t>пунктах 7</w:t>
        </w:r>
      </w:hyperlink>
      <w:r>
        <w:rPr>
          <w:rFonts w:ascii="Calibri" w:hAnsi="Calibri" w:cs="Calibri"/>
        </w:rPr>
        <w:t xml:space="preserve"> и </w:t>
      </w:r>
      <w:hyperlink w:anchor="Par79" w:history="1">
        <w:r>
          <w:rPr>
            <w:rFonts w:ascii="Calibri" w:hAnsi="Calibri" w:cs="Calibri"/>
            <w:color w:val="0000FF"/>
          </w:rPr>
          <w:t>8</w:t>
        </w:r>
      </w:hyperlink>
      <w:r>
        <w:rPr>
          <w:rFonts w:ascii="Calibri" w:hAnsi="Calibri" w:cs="Calibri"/>
        </w:rPr>
        <w:t xml:space="preserve"> настоящих Правил, в полном объеме исполнитель в течение 14 дней со дня получения запроса о предоставлении технических условий обязан определить и предоставить заявителю технические условия либо мотивированный отказ в выдаче технических условий.</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Основанием для отказа в выдаче технических условий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за исключением случаев, для которых законодательством Российской Федерации предусмотрено установление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с учетом финансирования мероприятий, связанных с ликвидацией дефицита пропускной способности существующих сетей</w:t>
      </w:r>
      <w:proofErr w:type="gramEnd"/>
      <w:r>
        <w:rPr>
          <w:rFonts w:ascii="Calibri" w:hAnsi="Calibri" w:cs="Calibri"/>
        </w:rPr>
        <w:t xml:space="preserve"> газораспределения, </w:t>
      </w:r>
      <w:proofErr w:type="gramStart"/>
      <w:r>
        <w:rPr>
          <w:rFonts w:ascii="Calibri" w:hAnsi="Calibri" w:cs="Calibri"/>
        </w:rPr>
        <w:t>необходимой</w:t>
      </w:r>
      <w:proofErr w:type="gramEnd"/>
      <w:r>
        <w:rPr>
          <w:rFonts w:ascii="Calibri" w:hAnsi="Calibri" w:cs="Calibri"/>
        </w:rPr>
        <w:t xml:space="preserve"> для осуществления подключения (технологического присоединения), без согласия заявителей, а также когда устранение этих ограничений учтено в инвестиционных программах исполнителя или иных инвестиционных программах в текущем календарном году.</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В случае предоставления мотивированного отказа в выдаче технических условий исполнитель также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собственных, а также финансируемых за счет сторонних источников, включая бюджетные, мероприятий либо сообщает об отсутствии такой информации.</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14" w:name="Par94"/>
      <w:bookmarkEnd w:id="14"/>
      <w:r>
        <w:rPr>
          <w:rFonts w:ascii="Calibri" w:hAnsi="Calibri" w:cs="Calibri"/>
        </w:rPr>
        <w:t xml:space="preserve">16. </w:t>
      </w:r>
      <w:proofErr w:type="gramStart"/>
      <w:r>
        <w:rPr>
          <w:rFonts w:ascii="Calibri" w:hAnsi="Calibri" w:cs="Calibri"/>
        </w:rPr>
        <w:t>В случае получения от исполнителя мотивированного отказа в выдаче технических условий заявитель вправе обратиться в орган исполнительной власти субъекта Российской Федерации, утвердивший региональную программу газификации, с предложением о включении в региональную программу газификации мероприятий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 и отказа в выдаче технических</w:t>
      </w:r>
      <w:proofErr w:type="gramEnd"/>
      <w:r>
        <w:rPr>
          <w:rFonts w:ascii="Calibri" w:hAnsi="Calibri" w:cs="Calibri"/>
        </w:rPr>
        <w:t xml:space="preserve"> условий.</w:t>
      </w: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15" w:name="Par95"/>
      <w:bookmarkEnd w:id="15"/>
      <w:r>
        <w:rPr>
          <w:rFonts w:ascii="Calibri" w:hAnsi="Calibri" w:cs="Calibri"/>
        </w:rPr>
        <w:t xml:space="preserve">17. </w:t>
      </w:r>
      <w:proofErr w:type="gramStart"/>
      <w:r>
        <w:rPr>
          <w:rFonts w:ascii="Calibri" w:hAnsi="Calibri" w:cs="Calibri"/>
        </w:rPr>
        <w:t>В случае если региональная программа газификации не утверждалась и специальная надбавка к тарифам на услуги исполнителя по транспортировке газа по газораспределительным сетям не установлена, заявитель вправе обратиться в орган исполнительной власти субъекта Российской Федерации, в полномочия которого входит утверждение региональной программы газификации, с предложением о разработке и утверждении региональной программы газификации, включающей мероприятия по обеспечению технической возможности подключения (технологического присоединения</w:t>
      </w:r>
      <w:proofErr w:type="gramEnd"/>
      <w:r>
        <w:rPr>
          <w:rFonts w:ascii="Calibri" w:hAnsi="Calibri" w:cs="Calibri"/>
        </w:rPr>
        <w:t xml:space="preserve">) к сети газораспределения объекта капитального </w:t>
      </w:r>
      <w:r>
        <w:rPr>
          <w:rFonts w:ascii="Calibri" w:hAnsi="Calibri" w:cs="Calibri"/>
        </w:rPr>
        <w:lastRenderedPageBreak/>
        <w:t>строительства, с приложением копии запроса о предоставлении технических условий и отказа в выдаче технических условий.</w:t>
      </w: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16" w:name="Par96"/>
      <w:bookmarkEnd w:id="16"/>
      <w:r>
        <w:rPr>
          <w:rFonts w:ascii="Calibri" w:hAnsi="Calibri" w:cs="Calibri"/>
        </w:rPr>
        <w:t xml:space="preserve">18. Заявитель также вправе обратиться к исполнителю с тем, чтобы исполнитель самостоятельно выполнил действия, предусмотренные </w:t>
      </w:r>
      <w:hyperlink w:anchor="Par94" w:history="1">
        <w:r>
          <w:rPr>
            <w:rFonts w:ascii="Calibri" w:hAnsi="Calibri" w:cs="Calibri"/>
            <w:color w:val="0000FF"/>
          </w:rPr>
          <w:t>пунктами 16</w:t>
        </w:r>
      </w:hyperlink>
      <w:r>
        <w:rPr>
          <w:rFonts w:ascii="Calibri" w:hAnsi="Calibri" w:cs="Calibri"/>
        </w:rPr>
        <w:t xml:space="preserve"> и </w:t>
      </w:r>
      <w:hyperlink w:anchor="Par95" w:history="1">
        <w:r>
          <w:rPr>
            <w:rFonts w:ascii="Calibri" w:hAnsi="Calibri" w:cs="Calibri"/>
            <w:color w:val="0000FF"/>
          </w:rPr>
          <w:t>17</w:t>
        </w:r>
      </w:hyperlink>
      <w:r>
        <w:rPr>
          <w:rFonts w:ascii="Calibri" w:hAnsi="Calibri" w:cs="Calibri"/>
        </w:rPr>
        <w:t xml:space="preserve"> настоящих Правил. </w:t>
      </w:r>
      <w:proofErr w:type="gramStart"/>
      <w:r>
        <w:rPr>
          <w:rFonts w:ascii="Calibri" w:hAnsi="Calibri" w:cs="Calibri"/>
        </w:rPr>
        <w:t>В этом случае исполнитель в течение 5 рабочих дней со дня получения письменного обращения заявителя обращается в орган исполнительной власти субъекта Российской Федерации, утвердивший региональную программу газификации, с предложением о включении в региональную программу газификации мероприятий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В случае если региональная программа газификации не утверждалась и специальная надбавка к тарифам на услуги исполнителя по транспортировке газа по газораспределительным сетям не установлена, исполнитель в течение 5 рабочих дней со дня получения письменного обращения заявителя обращается в орган исполнительной власти субъекта Российской Федерации, в полномочия которого входит утверждение региональной программы газификации, с предложением о разработке и утверждении региональной программы</w:t>
      </w:r>
      <w:proofErr w:type="gramEnd"/>
      <w:r>
        <w:rPr>
          <w:rFonts w:ascii="Calibri" w:hAnsi="Calibri" w:cs="Calibri"/>
        </w:rPr>
        <w:t xml:space="preserve"> газификации, включающей мероприятия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 xml:space="preserve">Орган исполнительной власти субъекта Российской Федерации, в полномочия которого входит утверждение региональной программы газификации, в течение 30 дней со дня поступления обращения заявителя или исполнителя, предусмотренного в </w:t>
      </w:r>
      <w:hyperlink w:anchor="Par94" w:history="1">
        <w:r>
          <w:rPr>
            <w:rFonts w:ascii="Calibri" w:hAnsi="Calibri" w:cs="Calibri"/>
            <w:color w:val="0000FF"/>
          </w:rPr>
          <w:t>пунктах 16</w:t>
        </w:r>
      </w:hyperlink>
      <w:r>
        <w:rPr>
          <w:rFonts w:ascii="Calibri" w:hAnsi="Calibri" w:cs="Calibri"/>
        </w:rPr>
        <w:t xml:space="preserve"> - </w:t>
      </w:r>
      <w:hyperlink w:anchor="Par96" w:history="1">
        <w:r>
          <w:rPr>
            <w:rFonts w:ascii="Calibri" w:hAnsi="Calibri" w:cs="Calibri"/>
            <w:color w:val="0000FF"/>
          </w:rPr>
          <w:t>18</w:t>
        </w:r>
      </w:hyperlink>
      <w:r>
        <w:rPr>
          <w:rFonts w:ascii="Calibri" w:hAnsi="Calibri" w:cs="Calibri"/>
        </w:rPr>
        <w:t xml:space="preserve"> настоящих Правил, принимает решение о внесении изменений в региональную программу газификации (или о ее разработке и утверждении, если не утверждена), направленных на обеспечение технической возможности подключения (технологического присоединения) к сетям</w:t>
      </w:r>
      <w:proofErr w:type="gramEnd"/>
      <w:r>
        <w:rPr>
          <w:rFonts w:ascii="Calibri" w:hAnsi="Calibri" w:cs="Calibri"/>
        </w:rPr>
        <w:t xml:space="preserve"> газораспределения объекта капитального строительства, или мотивированном </w:t>
      </w:r>
      <w:proofErr w:type="gramStart"/>
      <w:r>
        <w:rPr>
          <w:rFonts w:ascii="Calibri" w:hAnsi="Calibri" w:cs="Calibri"/>
        </w:rPr>
        <w:t>отказе</w:t>
      </w:r>
      <w:proofErr w:type="gramEnd"/>
      <w:r>
        <w:rPr>
          <w:rFonts w:ascii="Calibri" w:hAnsi="Calibri" w:cs="Calibri"/>
        </w:rPr>
        <w:t xml:space="preserve"> во внесении в региональную программу газификации таких изменений (или в ее разработке), о чем информирует исполнителя и заявителя в течение 5 рабочих дней со дня принятия решения.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если планируется включение в состав региональной программы газификации мероприятий,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в следующих периодах, лицо, направившее запрос о предоставлении технических условий, информируется о планируемых сроках осуществления указанных мероприятий.</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В случае решения о внесении изменений в региональную программу газификации в части включения в нее мероприятий, направленных на создание технической возможности подключения (технологического присоединения) объектов капитального строительства заявителя к сети газораспределения, исполнитель в течение 14 дней со дня поступления информации о внесении изменений в региональную программу газификации, но не ранее даты вступления указанного решения в силу выдает заявителю технические условия.</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случае отказа органа исполнительной власти субъекта Российской Федерации, который утвердил региональную программу газификации или в полномочия которого входит ее утверждение (в случае если региональная программа газификации не утверждена), во внесении изменений в региональную программу газификации (в ее разработке и </w:t>
      </w:r>
      <w:proofErr w:type="gramStart"/>
      <w:r>
        <w:rPr>
          <w:rFonts w:ascii="Calibri" w:hAnsi="Calibri" w:cs="Calibri"/>
        </w:rPr>
        <w:t xml:space="preserve">утверждении) </w:t>
      </w:r>
      <w:proofErr w:type="gramEnd"/>
      <w:r>
        <w:rPr>
          <w:rFonts w:ascii="Calibri" w:hAnsi="Calibri" w:cs="Calibri"/>
        </w:rPr>
        <w:t>указанный орган обязан обосновать отказ и предоставить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После получения от исполнителя мотивированного отказа в выдаче технических условий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направленных на обеспечение технической возможности подключения (технологического присоединения) к сети газораспределения объекта капитального строительства.</w:t>
      </w:r>
      <w:proofErr w:type="gramEnd"/>
      <w:r>
        <w:rPr>
          <w:rFonts w:ascii="Calibri" w:hAnsi="Calibri" w:cs="Calibri"/>
        </w:rPr>
        <w:t xml:space="preserve"> После получения такого подтверждения исполнитель в течение 14 дней обязан </w:t>
      </w:r>
      <w:r>
        <w:rPr>
          <w:rFonts w:ascii="Calibri" w:hAnsi="Calibri" w:cs="Calibri"/>
        </w:rPr>
        <w:lastRenderedPageBreak/>
        <w:t>выдать заявителю технические условия.</w:t>
      </w: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17" w:name="Par103"/>
      <w:bookmarkEnd w:id="17"/>
      <w:r>
        <w:rPr>
          <w:rFonts w:ascii="Calibri" w:hAnsi="Calibri" w:cs="Calibri"/>
        </w:rPr>
        <w:t xml:space="preserve">25. </w:t>
      </w:r>
      <w:proofErr w:type="gramStart"/>
      <w:r>
        <w:rPr>
          <w:rFonts w:ascii="Calibri" w:hAnsi="Calibri" w:cs="Calibri"/>
        </w:rPr>
        <w:t>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момент подачи запроса о предоставлении технических условий подключены к сети газораспределения исполнителя, а также для заявителей, которым ранее были выданы и на указанный момент не утратили силу технические</w:t>
      </w:r>
      <w:proofErr w:type="gramEnd"/>
      <w:r>
        <w:rPr>
          <w:rFonts w:ascii="Calibri" w:hAnsi="Calibri" w:cs="Calibri"/>
        </w:rPr>
        <w:t xml:space="preserve"> условия на подключение (технологическое присоединение) к сети газораспределения исполнителя и которые на момент рассмотрения запроса о предоставлении технических условий не завершили подключение (технологическое присоединение).</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целях проверки обоснованности отказа в выдаче технических условий, включая случаи с уступкой права на использование мощности, заявитель вправе обратиться в Федеральную антимонопольную службу. Федеральная антимонопольная служба направляет заявителю заключение об обоснованности (необоснованности) отказа в выдаче технических условий в срок не позднее 30 дней со дня поступления соответствующего обращения.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 необоснованном отказе или уклонении исполнителя от выдачи технических условий заявитель вправе обратиться в суд с иском о понуждении исполнителя к выдаче технических условий и взыскании убытков, причиненных таким необоснованным отказом или уклонением.</w:t>
      </w: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18" w:name="Par106"/>
      <w:bookmarkEnd w:id="18"/>
      <w:r>
        <w:rPr>
          <w:rFonts w:ascii="Calibri" w:hAnsi="Calibri" w:cs="Calibri"/>
        </w:rPr>
        <w:t>28. Технические условия должны содержать следующие данные:</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максимальная нагрузка (часовой расход газа);</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сроки подключения (технологического присоединения) объектов капитального строительства к газораспределительным сетям;</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действия технических условий.</w:t>
      </w: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19" w:name="Par110"/>
      <w:bookmarkEnd w:id="19"/>
      <w:r>
        <w:rPr>
          <w:rFonts w:ascii="Calibri" w:hAnsi="Calibri" w:cs="Calibri"/>
        </w:rPr>
        <w:t>29. Срок действия технических условий составляет:</w:t>
      </w:r>
    </w:p>
    <w:p w:rsidR="007D2394" w:rsidRDefault="007D239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не менее 2 лет (4 лет при комплексном освоении земельного участка в целях жилищного строительства) со дня их выдачи - для заявителей в случае подключения (технологического присоединения) к сетям газораспределения газоиспользующего оборудования с максимальным часовым расходом газа не более 15 куб. метров (с учетом расхода газа газоиспользующего оборудования заявителя, ранее подключенного в данной точке подключения), при условиях, что расстояние от</w:t>
      </w:r>
      <w:proofErr w:type="gramEnd"/>
      <w:r>
        <w:rPr>
          <w:rFonts w:ascii="Calibri" w:hAnsi="Calibri" w:cs="Calibri"/>
        </w:rPr>
        <w:t xml:space="preserve"> </w:t>
      </w:r>
      <w:proofErr w:type="gramStart"/>
      <w:r>
        <w:rPr>
          <w:rFonts w:ascii="Calibri" w:hAnsi="Calibri" w:cs="Calibri"/>
        </w:rPr>
        <w:t>точки подключения до сети газораспределения с проектным рабочим давлением не более 0,3 МПа, измеряемое по прямой линии от границы земельного участка до точки подключения, составляет не более 40 метров 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(при наличии), кроме случаев, когда плата за технологическое присоединение</w:t>
      </w:r>
      <w:proofErr w:type="gramEnd"/>
      <w:r>
        <w:rPr>
          <w:rFonts w:ascii="Calibri" w:hAnsi="Calibri" w:cs="Calibri"/>
        </w:rPr>
        <w:t xml:space="preserve"> устанавливается по </w:t>
      </w:r>
      <w:proofErr w:type="gramStart"/>
      <w:r>
        <w:rPr>
          <w:rFonts w:ascii="Calibri" w:hAnsi="Calibri" w:cs="Calibri"/>
        </w:rPr>
        <w:t>индивидуальному проекту</w:t>
      </w:r>
      <w:proofErr w:type="gramEnd"/>
      <w:r>
        <w:rPr>
          <w:rFonts w:ascii="Calibri" w:hAnsi="Calibri" w:cs="Calibri"/>
        </w:rPr>
        <w:t>;</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 менее 2,5 года (4,5 года при комплексном освоении земельного участка в целях жилищного строительства) со дня их выдачи -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которых составляет менее 0,6 МПа включительно, в </w:t>
      </w:r>
      <w:proofErr w:type="gramStart"/>
      <w:r>
        <w:rPr>
          <w:rFonts w:ascii="Calibri" w:hAnsi="Calibri" w:cs="Calibri"/>
        </w:rPr>
        <w:t>случаях</w:t>
      </w:r>
      <w:proofErr w:type="gramEnd"/>
      <w:r>
        <w:rPr>
          <w:rFonts w:ascii="Calibri" w:hAnsi="Calibri" w:cs="Calibri"/>
        </w:rPr>
        <w:t xml:space="preserve"> когда протяженность строящейся (реконструируемой) сети газораспределения до точки подключения составляет не более 500 метров в сельской местности и не более 300 метров в границах городских поселений, а также при условии, что указанная сеть газораспределения пролегает по территории не более чем одного муниципального образования, кроме случаев, когда плата за технологическое присоединение устанавливается по </w:t>
      </w:r>
      <w:proofErr w:type="gramStart"/>
      <w:r>
        <w:rPr>
          <w:rFonts w:ascii="Calibri" w:hAnsi="Calibri" w:cs="Calibri"/>
        </w:rPr>
        <w:t>индивидуальному проекту</w:t>
      </w:r>
      <w:proofErr w:type="gramEnd"/>
      <w:r>
        <w:rPr>
          <w:rFonts w:ascii="Calibri" w:hAnsi="Calibri" w:cs="Calibri"/>
        </w:rPr>
        <w:t>;</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 менее 3 лет (5 лет при комплексном освоении земельного участка в целях жилищного строительства) со дня их выдачи - для заявителей, </w:t>
      </w:r>
      <w:proofErr w:type="gramStart"/>
      <w:r>
        <w:rPr>
          <w:rFonts w:ascii="Calibri" w:hAnsi="Calibri" w:cs="Calibri"/>
        </w:rPr>
        <w:t>плата</w:t>
      </w:r>
      <w:proofErr w:type="gramEnd"/>
      <w:r>
        <w:rPr>
          <w:rFonts w:ascii="Calibri" w:hAnsi="Calibri" w:cs="Calibri"/>
        </w:rPr>
        <w:t xml:space="preserve"> за технологическое присоединение которых устанавливается по индивидуальному проекту, а также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которых составляет менее 0,6 МПа включительно, в </w:t>
      </w:r>
      <w:proofErr w:type="gramStart"/>
      <w:r>
        <w:rPr>
          <w:rFonts w:ascii="Calibri" w:hAnsi="Calibri" w:cs="Calibri"/>
        </w:rPr>
        <w:t>случаях</w:t>
      </w:r>
      <w:proofErr w:type="gramEnd"/>
      <w:r>
        <w:rPr>
          <w:rFonts w:ascii="Calibri" w:hAnsi="Calibri" w:cs="Calibri"/>
        </w:rPr>
        <w:t xml:space="preserve"> когда протяженность строящейся (реконструируемой) сети газораспределения до точки подключения составляет более 500 метров в сельской местности и </w:t>
      </w:r>
      <w:r>
        <w:rPr>
          <w:rFonts w:ascii="Calibri" w:hAnsi="Calibri" w:cs="Calibri"/>
        </w:rPr>
        <w:lastRenderedPageBreak/>
        <w:t>(или) более 300 метров в границах городских поселений и (или) указанная сеть газораспределения пролегает по территории более чем одного муниципального образования.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proofErr w:type="gramStart"/>
      <w:r>
        <w:rPr>
          <w:rFonts w:ascii="Calibri" w:hAnsi="Calibri" w:cs="Calibri"/>
        </w:rPr>
        <w:t xml:space="preserve">В случае если по соглашению сторон срок осуществления мероприятий по подключению (технологическому присоединению) превышает его нормативный размер, приведенный в </w:t>
      </w:r>
      <w:hyperlink w:anchor="Par237" w:history="1">
        <w:r>
          <w:rPr>
            <w:rFonts w:ascii="Calibri" w:hAnsi="Calibri" w:cs="Calibri"/>
            <w:color w:val="0000FF"/>
          </w:rPr>
          <w:t>пункте 85</w:t>
        </w:r>
      </w:hyperlink>
      <w:r>
        <w:rPr>
          <w:rFonts w:ascii="Calibri" w:hAnsi="Calibri" w:cs="Calibri"/>
        </w:rPr>
        <w:t xml:space="preserve"> настоящих Правил, минимальный срок действия технических условий определяется как согласованный сторонами срок осуществления мероприятий по подключению (технологическому присоединению), увеличенный на один год (3 года при комплексном освоении земельного участка в целях жилищного строительства).</w:t>
      </w:r>
      <w:proofErr w:type="gramEnd"/>
      <w:r>
        <w:rPr>
          <w:rFonts w:ascii="Calibri" w:hAnsi="Calibri" w:cs="Calibri"/>
        </w:rPr>
        <w:t xml:space="preserve"> В случае если фактический срок осуществления мероприятий по подключению (технологическому присоединению) превышает срок, указанный в договоре о подключении, по вине исполнителя, срок действия технических условий продлевается не менее чем до окончания осуществления мероприятий по подключению (технологическому присоединению).</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По истечении указанных в </w:t>
      </w:r>
      <w:hyperlink w:anchor="Par110" w:history="1">
        <w:r>
          <w:rPr>
            <w:rFonts w:ascii="Calibri" w:hAnsi="Calibri" w:cs="Calibri"/>
            <w:color w:val="0000FF"/>
          </w:rPr>
          <w:t>пункте 29</w:t>
        </w:r>
      </w:hyperlink>
      <w:r>
        <w:rPr>
          <w:rFonts w:ascii="Calibri" w:hAnsi="Calibri" w:cs="Calibri"/>
        </w:rPr>
        <w:t xml:space="preserve"> настоящих Правил сроков параметры выданных технических условий могут быть изменены исходя из изменившихся параметров технической возможности подключения (технологического присоединения), определяемой в соответствии с </w:t>
      </w:r>
      <w:hyperlink w:anchor="Par103" w:history="1">
        <w:r>
          <w:rPr>
            <w:rFonts w:ascii="Calibri" w:hAnsi="Calibri" w:cs="Calibri"/>
            <w:color w:val="0000FF"/>
          </w:rPr>
          <w:t>пунктом 25</w:t>
        </w:r>
      </w:hyperlink>
      <w:r>
        <w:rPr>
          <w:rFonts w:ascii="Calibri" w:hAnsi="Calibri" w:cs="Calibri"/>
        </w:rPr>
        <w:t xml:space="preserve"> настоящих Правил.</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Исполнитель определяет технические условия: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основе анализа пропускной способности сети газораспределения;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Обязательства организации, выдавшей технические условия, по обеспечению подключения (технологического присоединения) объекта капитального строительства к сети газораспределения в соответствии с этими техническими условиями прекращаются в случае, если в течение одного года или при комплексном освоении земельного участка в целях жилищного строительства в течение 3 лет со дня получения технических условий правообладатель земельного участка не определит необходимую ему подключаемую нагрузку и не</w:t>
      </w:r>
      <w:proofErr w:type="gramEnd"/>
      <w:r>
        <w:rPr>
          <w:rFonts w:ascii="Calibri" w:hAnsi="Calibri" w:cs="Calibri"/>
        </w:rPr>
        <w:t xml:space="preserve"> обратится с заявкой на заключение договора о подключении.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В случае если подключение (технологическое присоединение) объекта капитального строительства возможно только к существующим сетям </w:t>
      </w:r>
      <w:proofErr w:type="spellStart"/>
      <w:r>
        <w:rPr>
          <w:rFonts w:ascii="Calibri" w:hAnsi="Calibri" w:cs="Calibri"/>
        </w:rPr>
        <w:t>газопотребления</w:t>
      </w:r>
      <w:proofErr w:type="spellEnd"/>
      <w:r>
        <w:rPr>
          <w:rFonts w:ascii="Calibri" w:hAnsi="Calibri" w:cs="Calibri"/>
        </w:rPr>
        <w:t xml:space="preserve">, принадлежащим на праве собственности или на ином законном основании лицу, которое не оказывает услуг по транспортировке газа (далее - основной абонент), технические условия такого подключения (технологического присоединения) выдаются газораспределительной организацией, к </w:t>
      </w:r>
      <w:proofErr w:type="gramStart"/>
      <w:r>
        <w:rPr>
          <w:rFonts w:ascii="Calibri" w:hAnsi="Calibri" w:cs="Calibri"/>
        </w:rPr>
        <w:t>сети</w:t>
      </w:r>
      <w:proofErr w:type="gramEnd"/>
      <w:r>
        <w:rPr>
          <w:rFonts w:ascii="Calibri" w:hAnsi="Calibri" w:cs="Calibri"/>
        </w:rPr>
        <w:t xml:space="preserve"> газораспределения которой присоединена сеть </w:t>
      </w:r>
      <w:proofErr w:type="spellStart"/>
      <w:r>
        <w:rPr>
          <w:rFonts w:ascii="Calibri" w:hAnsi="Calibri" w:cs="Calibri"/>
        </w:rPr>
        <w:t>газопотребления</w:t>
      </w:r>
      <w:proofErr w:type="spellEnd"/>
      <w:r>
        <w:rPr>
          <w:rFonts w:ascii="Calibri" w:hAnsi="Calibri" w:cs="Calibri"/>
        </w:rPr>
        <w:t xml:space="preserve">, принадлежащая основному абоненту. </w:t>
      </w:r>
      <w:proofErr w:type="gramStart"/>
      <w:r>
        <w:rPr>
          <w:rFonts w:ascii="Calibri" w:hAnsi="Calibri" w:cs="Calibri"/>
        </w:rPr>
        <w:t xml:space="preserve">При этом заявителем может быть как лицо, являющееся правообладателем земельного участка, намеренное осуществить строительство (реконструкцию) объекта капитального строительства с последующим его подключением (технологическим присоединением) к существующей сети </w:t>
      </w:r>
      <w:proofErr w:type="spellStart"/>
      <w:r>
        <w:rPr>
          <w:rFonts w:ascii="Calibri" w:hAnsi="Calibri" w:cs="Calibri"/>
        </w:rPr>
        <w:t>газопотребления</w:t>
      </w:r>
      <w:proofErr w:type="spellEnd"/>
      <w:r>
        <w:rPr>
          <w:rFonts w:ascii="Calibri" w:hAnsi="Calibri" w:cs="Calibri"/>
        </w:rPr>
        <w:t xml:space="preserve"> основного абонента или подключение (технологическое присоединение) построенного на его земельном участке объекта капитального строительства к существующей сети </w:t>
      </w:r>
      <w:proofErr w:type="spellStart"/>
      <w:r>
        <w:rPr>
          <w:rFonts w:ascii="Calibri" w:hAnsi="Calibri" w:cs="Calibri"/>
        </w:rPr>
        <w:t>газопотребления</w:t>
      </w:r>
      <w:proofErr w:type="spellEnd"/>
      <w:r>
        <w:rPr>
          <w:rFonts w:ascii="Calibri" w:hAnsi="Calibri" w:cs="Calibri"/>
        </w:rPr>
        <w:t xml:space="preserve"> основного абонента, так и основной абонент.</w:t>
      </w:r>
      <w:proofErr w:type="gramEnd"/>
      <w:r>
        <w:rPr>
          <w:rFonts w:ascii="Calibri" w:hAnsi="Calibri" w:cs="Calibri"/>
        </w:rPr>
        <w:t xml:space="preserve"> </w:t>
      </w:r>
      <w:proofErr w:type="gramStart"/>
      <w:r>
        <w:rPr>
          <w:rFonts w:ascii="Calibri" w:hAnsi="Calibri" w:cs="Calibri"/>
        </w:rPr>
        <w:t xml:space="preserve">В случае если заявителем является лицо, являющееся правообладателем земельного участка, намеренное осуществить строительство (реконструкцию) объекта капитального строительства с последующим его подключением (технологическим присоединением) к существующей сети </w:t>
      </w:r>
      <w:proofErr w:type="spellStart"/>
      <w:r>
        <w:rPr>
          <w:rFonts w:ascii="Calibri" w:hAnsi="Calibri" w:cs="Calibri"/>
        </w:rPr>
        <w:t>газопотребления</w:t>
      </w:r>
      <w:proofErr w:type="spellEnd"/>
      <w:r>
        <w:rPr>
          <w:rFonts w:ascii="Calibri" w:hAnsi="Calibri" w:cs="Calibri"/>
        </w:rPr>
        <w:t xml:space="preserve"> основного абонента, запрос о предоставлении технических условий должен содержать согласие основного абонента на подключение (технологическое присоединение) объекта капитального строительства заявителя к своей сети </w:t>
      </w:r>
      <w:proofErr w:type="spellStart"/>
      <w:r>
        <w:rPr>
          <w:rFonts w:ascii="Calibri" w:hAnsi="Calibri" w:cs="Calibri"/>
        </w:rPr>
        <w:t>газопотребления</w:t>
      </w:r>
      <w:proofErr w:type="spellEnd"/>
      <w:r>
        <w:rPr>
          <w:rFonts w:ascii="Calibri" w:hAnsi="Calibri" w:cs="Calibri"/>
        </w:rPr>
        <w:t>.</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При смене правообладателя земельного участка, которому были выданы технические условия, новый правообладатель вправе переоформить на себя ранее выданные технические условия. Для этого новый правообладатель направляет в газораспределительную организацию, выдавшую технические условия, заявку о смене правообладателя земельного участка с приложением технических условий и копий правоустанавливающих документов на соответствующий земельный участок. Газораспределительная организация в течение 10 рабочих </w:t>
      </w:r>
      <w:r>
        <w:rPr>
          <w:rFonts w:ascii="Calibri" w:hAnsi="Calibri" w:cs="Calibri"/>
        </w:rPr>
        <w:lastRenderedPageBreak/>
        <w:t>дней со дня получения указанной заявки направляет новому правообладателю земельного участка переоформленные на него технические условия. Срок действия технических условий при их переоформлении не прерывается.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proofErr w:type="gramStart"/>
      <w:r>
        <w:rPr>
          <w:rFonts w:ascii="Calibri" w:hAnsi="Calibri" w:cs="Calibri"/>
        </w:rPr>
        <w:t>В случае передачи в собственность или на иных законных основаниях другой газораспределительной организации сети газораспределения, на подключение (технологическое присоединение) к которой какому-либо юридическому или физическому лицу были выданы технические условия, указанная газораспределительная организация обязана заключить договор о подключении с указанным лицом на основании ранее выданных технических условий.</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20" w:name="Par124"/>
      <w:bookmarkEnd w:id="20"/>
      <w:r>
        <w:rPr>
          <w:rFonts w:ascii="Calibri" w:hAnsi="Calibri" w:cs="Calibri"/>
        </w:rPr>
        <w:t>37. Технические условия, направляемые заявителю исполнителем в 30-дневный срок со дня получения от заявителя заявки о подключении (технологическом присоединении), дополняются следующей информацией:</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газопроводе, к которому осуществляется подключение (технологическое присоединение);</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максимальном часовом расходе газа (в случае его изменения) и пределах изменения давления газа в присоединяемом газопроводе;</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диаметре и материале труб;</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 обязательствах заявителя по оборудованию подключаемого объекта капитального строительства приборами учета газа;</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других условиях подключения (технологического присоединения) к сети газораспределения, учитывающих конкретные особенности проектов газоснабжения, включая точку подключения.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w:t>
      </w:r>
      <w:proofErr w:type="gramStart"/>
      <w:r>
        <w:rPr>
          <w:rFonts w:ascii="Calibri" w:hAnsi="Calibri" w:cs="Calibri"/>
        </w:rPr>
        <w:t xml:space="preserve">При получении исполнителем заявки о подключении (технологическом присоединении) без предварительной выдачи технических условий от заявителя с максимальным часовым расходом газа, не превышающим 300 куб. метров, которым ранее не выдавались технические условия, исполнителем в порядке, установленном </w:t>
      </w:r>
      <w:hyperlink w:anchor="Par70" w:history="1">
        <w:r>
          <w:rPr>
            <w:rFonts w:ascii="Calibri" w:hAnsi="Calibri" w:cs="Calibri"/>
            <w:color w:val="0000FF"/>
          </w:rPr>
          <w:t>разделом II</w:t>
        </w:r>
      </w:hyperlink>
      <w:r>
        <w:rPr>
          <w:rFonts w:ascii="Calibri" w:hAnsi="Calibri" w:cs="Calibri"/>
        </w:rPr>
        <w:t xml:space="preserve"> настоящих Правил, выдаются технические условия, содержащие информацию, указанную в </w:t>
      </w:r>
      <w:hyperlink w:anchor="Par106" w:history="1">
        <w:r>
          <w:rPr>
            <w:rFonts w:ascii="Calibri" w:hAnsi="Calibri" w:cs="Calibri"/>
            <w:color w:val="0000FF"/>
          </w:rPr>
          <w:t>пунктах 28</w:t>
        </w:r>
      </w:hyperlink>
      <w:r>
        <w:rPr>
          <w:rFonts w:ascii="Calibri" w:hAnsi="Calibri" w:cs="Calibri"/>
        </w:rPr>
        <w:t xml:space="preserve"> и </w:t>
      </w:r>
      <w:hyperlink w:anchor="Par124" w:history="1">
        <w:r>
          <w:rPr>
            <w:rFonts w:ascii="Calibri" w:hAnsi="Calibri" w:cs="Calibri"/>
            <w:color w:val="0000FF"/>
          </w:rPr>
          <w:t>37</w:t>
        </w:r>
      </w:hyperlink>
      <w:r>
        <w:rPr>
          <w:rFonts w:ascii="Calibri" w:hAnsi="Calibri" w:cs="Calibri"/>
        </w:rPr>
        <w:t xml:space="preserve"> настоящих Правил, и направляется в порядке, установленном </w:t>
      </w:r>
      <w:hyperlink w:anchor="Par174" w:history="1">
        <w:r>
          <w:rPr>
            <w:rFonts w:ascii="Calibri" w:hAnsi="Calibri" w:cs="Calibri"/>
            <w:color w:val="0000FF"/>
          </w:rPr>
          <w:t>разделом VI</w:t>
        </w:r>
      </w:hyperlink>
      <w:r>
        <w:rPr>
          <w:rFonts w:ascii="Calibri" w:hAnsi="Calibri" w:cs="Calibri"/>
        </w:rPr>
        <w:t xml:space="preserve"> настоящих</w:t>
      </w:r>
      <w:proofErr w:type="gramEnd"/>
      <w:r>
        <w:rPr>
          <w:rFonts w:ascii="Calibri" w:hAnsi="Calibri" w:cs="Calibri"/>
        </w:rPr>
        <w:t xml:space="preserve"> Правил, проект договора о подключении.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Выдача технических условий и информации о плате за технологическое присоединение газоиспользующего оборудования к газораспределительным сетям осуществляется без взимания платы.</w:t>
      </w:r>
    </w:p>
    <w:p w:rsidR="007D2394" w:rsidRDefault="007D2394">
      <w:pPr>
        <w:widowControl w:val="0"/>
        <w:autoSpaceDE w:val="0"/>
        <w:autoSpaceDN w:val="0"/>
        <w:adjustRightInd w:val="0"/>
        <w:spacing w:after="0" w:line="240" w:lineRule="auto"/>
        <w:jc w:val="center"/>
        <w:rPr>
          <w:rFonts w:ascii="Calibri" w:hAnsi="Calibri" w:cs="Calibri"/>
        </w:rPr>
      </w:pPr>
    </w:p>
    <w:p w:rsidR="007D2394" w:rsidRDefault="007D2394">
      <w:pPr>
        <w:widowControl w:val="0"/>
        <w:autoSpaceDE w:val="0"/>
        <w:autoSpaceDN w:val="0"/>
        <w:adjustRightInd w:val="0"/>
        <w:spacing w:after="0" w:line="240" w:lineRule="auto"/>
        <w:jc w:val="center"/>
        <w:outlineLvl w:val="1"/>
        <w:rPr>
          <w:rFonts w:ascii="Calibri" w:hAnsi="Calibri" w:cs="Calibri"/>
        </w:rPr>
      </w:pPr>
      <w:bookmarkStart w:id="21" w:name="Par133"/>
      <w:bookmarkEnd w:id="21"/>
      <w:r>
        <w:rPr>
          <w:rFonts w:ascii="Calibri" w:hAnsi="Calibri" w:cs="Calibri"/>
        </w:rPr>
        <w:t xml:space="preserve">III. Особенности определения и предоставления </w:t>
      </w:r>
      <w:proofErr w:type="gramStart"/>
      <w:r>
        <w:rPr>
          <w:rFonts w:ascii="Calibri" w:hAnsi="Calibri" w:cs="Calibri"/>
        </w:rPr>
        <w:t>технических</w:t>
      </w:r>
      <w:proofErr w:type="gramEnd"/>
    </w:p>
    <w:p w:rsidR="007D2394" w:rsidRDefault="007D2394">
      <w:pPr>
        <w:widowControl w:val="0"/>
        <w:autoSpaceDE w:val="0"/>
        <w:autoSpaceDN w:val="0"/>
        <w:adjustRightInd w:val="0"/>
        <w:spacing w:after="0" w:line="240" w:lineRule="auto"/>
        <w:jc w:val="center"/>
        <w:rPr>
          <w:rFonts w:ascii="Calibri" w:hAnsi="Calibri" w:cs="Calibri"/>
        </w:rPr>
      </w:pPr>
      <w:r>
        <w:rPr>
          <w:rFonts w:ascii="Calibri" w:hAnsi="Calibri" w:cs="Calibri"/>
        </w:rPr>
        <w:t>условий при уступке права на использование мощности</w:t>
      </w:r>
    </w:p>
    <w:p w:rsidR="007D2394" w:rsidRDefault="007D2394">
      <w:pPr>
        <w:widowControl w:val="0"/>
        <w:autoSpaceDE w:val="0"/>
        <w:autoSpaceDN w:val="0"/>
        <w:adjustRightInd w:val="0"/>
        <w:spacing w:after="0" w:line="240" w:lineRule="auto"/>
        <w:jc w:val="center"/>
        <w:rPr>
          <w:rFonts w:ascii="Calibri" w:hAnsi="Calibri" w:cs="Calibri"/>
        </w:rPr>
      </w:pP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proofErr w:type="gramStart"/>
      <w:r>
        <w:rPr>
          <w:rFonts w:ascii="Calibri" w:hAnsi="Calibri" w:cs="Calibri"/>
        </w:rPr>
        <w:t>Юридические и физические лица, владеющие объектами капитального строительства, подключенными к сети газораспределения, вправе снижать используемую мощность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(технологическом присоединении) объектов капитального строительства к сети газораспределения (далее - новый потребитель), но не ранее 5 лет со дня их подключения (технологического присоединения) к сети газораспределения.</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Уступка права на использование мощности может быть осуществлена в пределах участка сети газораспределения, где находится планируемая точка подключения нового потребителя, характеризующаяся ограничением пропускной способности, при условии, что снижение используемой мощности потребителем газа, подключенным к сети газораспределения, создаст техническую возможность подключения (технологического присоединения) нового потребителя.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Техническая возможность подключения (технологического присоединения) посредством уступки права на использование мощности определяется исполнителем.</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Уступка права на использование мощности осуществляется путем:</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заключения в установленном порядке соглашения об уступке права на использование мощности между потребителем газа, ранее подключенным к сети газораспределения, и новым потребителем;</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выдачи исполнителем новому потребителю технических условий.</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44. Лицо, которому уступлено право на использование мощности, направляет запрос о предоставлении технических условий исполнителю, к сети газораспределения которого подключены объекты капитального строительства лица, уступившего право на использование мощности.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В запросе о предоставлении технических условий помимо сведений, определенных в </w:t>
      </w:r>
      <w:hyperlink w:anchor="Par72" w:history="1">
        <w:r>
          <w:rPr>
            <w:rFonts w:ascii="Calibri" w:hAnsi="Calibri" w:cs="Calibri"/>
            <w:color w:val="0000FF"/>
          </w:rPr>
          <w:t>пункте 6</w:t>
        </w:r>
      </w:hyperlink>
      <w:r>
        <w:rPr>
          <w:rFonts w:ascii="Calibri" w:hAnsi="Calibri" w:cs="Calibri"/>
        </w:rP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об уступке права на использование мощности, точки подключения и объем уступаемой мощности.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w:t>
      </w:r>
      <w:proofErr w:type="gramStart"/>
      <w:r>
        <w:rPr>
          <w:rFonts w:ascii="Calibri" w:hAnsi="Calibri" w:cs="Calibri"/>
        </w:rPr>
        <w:t xml:space="preserve">К запросу о предоставлении технических условий помимо документов, указанных в </w:t>
      </w:r>
      <w:hyperlink w:anchor="Par79" w:history="1">
        <w:r>
          <w:rPr>
            <w:rFonts w:ascii="Calibri" w:hAnsi="Calibri" w:cs="Calibri"/>
            <w:color w:val="0000FF"/>
          </w:rPr>
          <w:t>пункте 8</w:t>
        </w:r>
      </w:hyperlink>
      <w:r>
        <w:rPr>
          <w:rFonts w:ascii="Calibri" w:hAnsi="Calibri" w:cs="Calibri"/>
        </w:rPr>
        <w:t xml:space="preserve"> настоящих Правил, прилагаются копии акта о подключении (технологическом присоединении) объекта капитального строительства лица, которое уступает право на использование мощности, или иных документов, подтверждающих параметры его подключения (технологического присоединения), и заверенная сторонами копия заключенного соглашения об уступке права на использование мощности, а также документы, удостоверяющие размер снижения потребления газа.</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Допускается уступка права на использование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 характеризующейся ограничением пропускной способности.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выполнение технических действий, обеспечивающих подключение (технологическое присоединение) (в случае если подключение (технологическое присоединение) будет проводиться в той же точке подключения) после получения технических условий от исполнителя;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внесение изменений в документы, предусматривающие плановый объем (мощность) поставки и транспортировки газа на объекты капитального строительства лица (лиц), уступающего право на использование мощности, в срок до выдачи технических условий лицу, которому уступается право на использование мощности.</w:t>
      </w: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22" w:name="Par149"/>
      <w:bookmarkEnd w:id="22"/>
      <w:r>
        <w:rPr>
          <w:rFonts w:ascii="Calibri" w:hAnsi="Calibri" w:cs="Calibri"/>
        </w:rPr>
        <w:t>49. Любое лицо, заинтересованное в перераспределении в свою пользу мощности, используемой другими лицами, вправе при наличии согласия этих лиц обратиться с запросом об определении наличия технических ограничений на перераспределение мощности к исполнителю, к сети газораспределения которого подключены или могут быть подключены его объекты капитального строительства.</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В запросе об определении наличия технических ограничений на перераспределение мощности указываются: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лица, которое может уступить право на использование мощности, с указанием местонахождения объектов капитального строительства, их точек подключения и объема уступаемой мощности;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лица, в пользу которого уступается право на использование мощности, с указанием местонахождения строящегося (построенного, реконструируемого) объекта капитального строительства, в отношении которого есть намерение о его подключении (технологическом присоединении), точек подключения и объема уступаемой мощности.</w:t>
      </w: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23" w:name="Par153"/>
      <w:bookmarkEnd w:id="23"/>
      <w:r>
        <w:rPr>
          <w:rFonts w:ascii="Calibri" w:hAnsi="Calibri" w:cs="Calibri"/>
        </w:rPr>
        <w:t>51. Исполнитель в течение 30 дней со дня получения запроса об определении наличия технических ограничений на перераспределение мощности обязан в письменном виде предоставить лицу, направившему указанный запрос, информацию о точках подключения и о наличии или об отсутствии технических ограничений на подключение (технологическое присоединение) с учетом перераспределения мощности. Указанная информация предоставляется на безвозмездной основе.</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К отношениям, возникающим после получения исполнителем запроса о предоставлении технических условий посредством уступки права на использование мощности, применяются положения, установленные настоящими Правилами.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Исполнитель вправе отказать в предоставлении информации, указанной в </w:t>
      </w:r>
      <w:hyperlink w:anchor="Par153" w:history="1">
        <w:r>
          <w:rPr>
            <w:rFonts w:ascii="Calibri" w:hAnsi="Calibri" w:cs="Calibri"/>
            <w:color w:val="0000FF"/>
          </w:rPr>
          <w:t>пункте 51</w:t>
        </w:r>
      </w:hyperlink>
      <w:r>
        <w:rPr>
          <w:rFonts w:ascii="Calibri" w:hAnsi="Calibri" w:cs="Calibri"/>
        </w:rPr>
        <w:t xml:space="preserve"> настоящих Правил, по следующим причинам:</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запрос об определении наличия технических ограничений на перераспределение мощности подан в организацию, не владеющую сетью газораспределения, к которой подключены </w:t>
      </w:r>
      <w:r>
        <w:rPr>
          <w:rFonts w:ascii="Calibri" w:hAnsi="Calibri" w:cs="Calibri"/>
        </w:rPr>
        <w:lastRenderedPageBreak/>
        <w:t>объекты капитального строительства лица (лиц), уступающего право на использование мощности;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запрос об определении наличия технических ограничений на перераспределение мощности не содержит сведений и (или) документов, установленных </w:t>
      </w:r>
      <w:hyperlink w:anchor="Par149" w:history="1">
        <w:r>
          <w:rPr>
            <w:rFonts w:ascii="Calibri" w:hAnsi="Calibri" w:cs="Calibri"/>
            <w:color w:val="0000FF"/>
          </w:rPr>
          <w:t>пунктом 49</w:t>
        </w:r>
      </w:hyperlink>
      <w:r>
        <w:rPr>
          <w:rFonts w:ascii="Calibri" w:hAnsi="Calibri" w:cs="Calibri"/>
        </w:rPr>
        <w:t xml:space="preserve"> настоящих Правил, либо содержит недостоверные сведения;</w:t>
      </w:r>
    </w:p>
    <w:p w:rsidR="007D2394" w:rsidRDefault="007D239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в копии заключенного соглашения об уступке права на использование мощности, заверенной сторонами, не предусмотрены обязательства лица (лиц), подключенная мощность газоиспользующего оборудования которого перераспределяется, по выполнению технических действий, обеспечивающих подключение (технологическое присоединение), и (или) по внесению в документы изменений, предусматривающих изменение планового объема (мощности) поставки газа в срок до выдачи технических условий новому потребителю.</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p>
    <w:p w:rsidR="007D2394" w:rsidRDefault="007D2394">
      <w:pPr>
        <w:widowControl w:val="0"/>
        <w:autoSpaceDE w:val="0"/>
        <w:autoSpaceDN w:val="0"/>
        <w:adjustRightInd w:val="0"/>
        <w:spacing w:after="0" w:line="240" w:lineRule="auto"/>
        <w:jc w:val="center"/>
        <w:outlineLvl w:val="1"/>
        <w:rPr>
          <w:rFonts w:ascii="Calibri" w:hAnsi="Calibri" w:cs="Calibri"/>
        </w:rPr>
      </w:pPr>
      <w:bookmarkStart w:id="24" w:name="Par160"/>
      <w:bookmarkEnd w:id="24"/>
      <w:r>
        <w:rPr>
          <w:rFonts w:ascii="Calibri" w:hAnsi="Calibri" w:cs="Calibri"/>
        </w:rPr>
        <w:t>IV. Об особенностях информирования заявителя о размере</w:t>
      </w:r>
    </w:p>
    <w:p w:rsidR="007D2394" w:rsidRDefault="007D2394">
      <w:pPr>
        <w:widowControl w:val="0"/>
        <w:autoSpaceDE w:val="0"/>
        <w:autoSpaceDN w:val="0"/>
        <w:adjustRightInd w:val="0"/>
        <w:spacing w:after="0" w:line="240" w:lineRule="auto"/>
        <w:jc w:val="center"/>
        <w:rPr>
          <w:rFonts w:ascii="Calibri" w:hAnsi="Calibri" w:cs="Calibri"/>
        </w:rPr>
      </w:pPr>
      <w:r>
        <w:rPr>
          <w:rFonts w:ascii="Calibri" w:hAnsi="Calibri" w:cs="Calibri"/>
        </w:rPr>
        <w:t>платы за технологическое присоединение</w:t>
      </w:r>
    </w:p>
    <w:p w:rsidR="007D2394" w:rsidRDefault="007D2394">
      <w:pPr>
        <w:widowControl w:val="0"/>
        <w:autoSpaceDE w:val="0"/>
        <w:autoSpaceDN w:val="0"/>
        <w:adjustRightInd w:val="0"/>
        <w:spacing w:after="0" w:line="240" w:lineRule="auto"/>
        <w:jc w:val="center"/>
        <w:rPr>
          <w:rFonts w:ascii="Calibri" w:hAnsi="Calibri" w:cs="Calibri"/>
        </w:rPr>
      </w:pP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proofErr w:type="gramStart"/>
      <w:r>
        <w:rPr>
          <w:rFonts w:ascii="Calibri" w:hAnsi="Calibri" w:cs="Calibri"/>
        </w:rPr>
        <w:t>В случае если размер платы за технологическое присоединение зависит от технических параметров проекта газоснабжения и (или) должен быть установлен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запрос о предоставлении технических условий может быть дополнен просьбой о выдаче информации о плате за технологическое присоединение газоиспользующего оборудования к газораспределительным сетям.</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proofErr w:type="gramStart"/>
      <w:r>
        <w:rPr>
          <w:rFonts w:ascii="Calibri" w:hAnsi="Calibri" w:cs="Calibri"/>
        </w:rPr>
        <w:t>В случае если размер платы за технологическое присоединение зависит от технических параметров проекта газоснабжения и (или) должен быть установлен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исполнителем определяется и направляется заявителю вместе с техническими условиями расчет предварительной оценки размера платы за технологическое присоединение, проводимый исходя из действующих на тот момент стандартизированных тарифных</w:t>
      </w:r>
      <w:proofErr w:type="gramEnd"/>
      <w:r>
        <w:rPr>
          <w:rFonts w:ascii="Calibri" w:hAnsi="Calibri" w:cs="Calibri"/>
        </w:rPr>
        <w:t xml:space="preserve"> ставок, определяющих размер платы за технологическое присоединение, и предварительных технических параметров проекта газоснабжения.</w:t>
      </w:r>
    </w:p>
    <w:p w:rsidR="007D2394" w:rsidRDefault="007D2394">
      <w:pPr>
        <w:widowControl w:val="0"/>
        <w:autoSpaceDE w:val="0"/>
        <w:autoSpaceDN w:val="0"/>
        <w:adjustRightInd w:val="0"/>
        <w:spacing w:after="0" w:line="240" w:lineRule="auto"/>
        <w:jc w:val="center"/>
        <w:rPr>
          <w:rFonts w:ascii="Calibri" w:hAnsi="Calibri" w:cs="Calibri"/>
        </w:rPr>
      </w:pPr>
    </w:p>
    <w:p w:rsidR="007D2394" w:rsidRDefault="007D2394">
      <w:pPr>
        <w:widowControl w:val="0"/>
        <w:autoSpaceDE w:val="0"/>
        <w:autoSpaceDN w:val="0"/>
        <w:adjustRightInd w:val="0"/>
        <w:spacing w:after="0" w:line="240" w:lineRule="auto"/>
        <w:jc w:val="center"/>
        <w:outlineLvl w:val="1"/>
        <w:rPr>
          <w:rFonts w:ascii="Calibri" w:hAnsi="Calibri" w:cs="Calibri"/>
        </w:rPr>
      </w:pPr>
      <w:bookmarkStart w:id="25" w:name="Par166"/>
      <w:bookmarkEnd w:id="25"/>
      <w:r>
        <w:rPr>
          <w:rFonts w:ascii="Calibri" w:hAnsi="Calibri" w:cs="Calibri"/>
        </w:rPr>
        <w:t>V. Об особенностях определения технической возможности</w:t>
      </w:r>
    </w:p>
    <w:p w:rsidR="007D2394" w:rsidRDefault="007D2394">
      <w:pPr>
        <w:widowControl w:val="0"/>
        <w:autoSpaceDE w:val="0"/>
        <w:autoSpaceDN w:val="0"/>
        <w:adjustRightInd w:val="0"/>
        <w:spacing w:after="0" w:line="240" w:lineRule="auto"/>
        <w:jc w:val="center"/>
        <w:rPr>
          <w:rFonts w:ascii="Calibri" w:hAnsi="Calibri" w:cs="Calibri"/>
        </w:rPr>
      </w:pPr>
      <w:r>
        <w:rPr>
          <w:rFonts w:ascii="Calibri" w:hAnsi="Calibri" w:cs="Calibri"/>
        </w:rPr>
        <w:t>подключения (технологического присоединения) заявителя</w:t>
      </w:r>
    </w:p>
    <w:p w:rsidR="007D2394" w:rsidRDefault="007D2394">
      <w:pPr>
        <w:widowControl w:val="0"/>
        <w:autoSpaceDE w:val="0"/>
        <w:autoSpaceDN w:val="0"/>
        <w:adjustRightInd w:val="0"/>
        <w:spacing w:after="0" w:line="240" w:lineRule="auto"/>
        <w:jc w:val="center"/>
        <w:rPr>
          <w:rFonts w:ascii="Calibri" w:hAnsi="Calibri" w:cs="Calibri"/>
        </w:rPr>
      </w:pPr>
      <w:r>
        <w:rPr>
          <w:rFonts w:ascii="Calibri" w:hAnsi="Calibri" w:cs="Calibri"/>
        </w:rPr>
        <w:t>с максимальным часовым расходом газа свыше 300 куб. метров</w:t>
      </w:r>
    </w:p>
    <w:p w:rsidR="007D2394" w:rsidRDefault="007D2394">
      <w:pPr>
        <w:widowControl w:val="0"/>
        <w:autoSpaceDE w:val="0"/>
        <w:autoSpaceDN w:val="0"/>
        <w:adjustRightInd w:val="0"/>
        <w:spacing w:after="0" w:line="240" w:lineRule="auto"/>
        <w:jc w:val="center"/>
        <w:rPr>
          <w:rFonts w:ascii="Calibri" w:hAnsi="Calibri" w:cs="Calibri"/>
        </w:rPr>
      </w:pP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26" w:name="Par170"/>
      <w:bookmarkEnd w:id="26"/>
      <w:r>
        <w:rPr>
          <w:rFonts w:ascii="Calibri" w:hAnsi="Calibri" w:cs="Calibri"/>
        </w:rPr>
        <w:t>56. Для заявителей с максимальным часовым расходом газа свыше 300 куб. метров техническая возможность подключения (технологического присоединения) означает возможность транспортировки заявленного объема газа не только по сети газораспределения исполнителя, но и по газотранспортной системе и сети газораспределения (при наличии), которые технологически связаны с сетью газораспределения исполнителя.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В случае, указанном в </w:t>
      </w:r>
      <w:hyperlink w:anchor="Par170" w:history="1">
        <w:r>
          <w:rPr>
            <w:rFonts w:ascii="Calibri" w:hAnsi="Calibri" w:cs="Calibri"/>
            <w:color w:val="0000FF"/>
          </w:rPr>
          <w:t>пункте 56</w:t>
        </w:r>
      </w:hyperlink>
      <w:r>
        <w:rPr>
          <w:rFonts w:ascii="Calibri" w:hAnsi="Calibri" w:cs="Calibri"/>
        </w:rPr>
        <w:t xml:space="preserve"> настоящих Правил, заявитель направляет обращение об определении технической возможности подключения (технологического присоединения) с приложением сведений и документов, указанных в </w:t>
      </w:r>
      <w:hyperlink w:anchor="Par75" w:history="1">
        <w:r>
          <w:rPr>
            <w:rFonts w:ascii="Calibri" w:hAnsi="Calibri" w:cs="Calibri"/>
            <w:color w:val="0000FF"/>
          </w:rPr>
          <w:t>пунктах 7</w:t>
        </w:r>
      </w:hyperlink>
      <w:r>
        <w:rPr>
          <w:rFonts w:ascii="Calibri" w:hAnsi="Calibri" w:cs="Calibri"/>
        </w:rPr>
        <w:t xml:space="preserve"> и </w:t>
      </w:r>
      <w:hyperlink w:anchor="Par79" w:history="1">
        <w:r>
          <w:rPr>
            <w:rFonts w:ascii="Calibri" w:hAnsi="Calibri" w:cs="Calibri"/>
            <w:color w:val="0000FF"/>
          </w:rPr>
          <w:t>8</w:t>
        </w:r>
      </w:hyperlink>
      <w:r>
        <w:rPr>
          <w:rFonts w:ascii="Calibri" w:hAnsi="Calibri" w:cs="Calibri"/>
        </w:rPr>
        <w:t xml:space="preserve"> настоящих Правил, в газотранспортную организацию и газораспределительную организацию, газотранспортная система и сеть газораспределения которых технологически связаны с сетью газораспределения исполнителя.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Газотранспортная организация и газораспределительная организация, сеть газораспределения которой технологически связана с сетью газораспределения исполнителя, при поступлении обращений от заявителя должны направить ему заключения о наличии или об отсутствии технической возможности подключения (технологического присоединения) в течение 14 рабочих дней.</w:t>
      </w:r>
    </w:p>
    <w:p w:rsidR="007D2394" w:rsidRDefault="007D2394">
      <w:pPr>
        <w:widowControl w:val="0"/>
        <w:autoSpaceDE w:val="0"/>
        <w:autoSpaceDN w:val="0"/>
        <w:adjustRightInd w:val="0"/>
        <w:spacing w:after="0" w:line="240" w:lineRule="auto"/>
        <w:jc w:val="center"/>
        <w:rPr>
          <w:rFonts w:ascii="Calibri" w:hAnsi="Calibri" w:cs="Calibri"/>
        </w:rPr>
      </w:pPr>
    </w:p>
    <w:p w:rsidR="007D2394" w:rsidRDefault="007D2394">
      <w:pPr>
        <w:widowControl w:val="0"/>
        <w:autoSpaceDE w:val="0"/>
        <w:autoSpaceDN w:val="0"/>
        <w:adjustRightInd w:val="0"/>
        <w:spacing w:after="0" w:line="240" w:lineRule="auto"/>
        <w:jc w:val="center"/>
        <w:outlineLvl w:val="1"/>
        <w:rPr>
          <w:rFonts w:ascii="Calibri" w:hAnsi="Calibri" w:cs="Calibri"/>
        </w:rPr>
      </w:pPr>
      <w:bookmarkStart w:id="27" w:name="Par174"/>
      <w:bookmarkEnd w:id="27"/>
      <w:r>
        <w:rPr>
          <w:rFonts w:ascii="Calibri" w:hAnsi="Calibri" w:cs="Calibri"/>
        </w:rPr>
        <w:t>VI. О заключении договоров о подключении</w:t>
      </w:r>
    </w:p>
    <w:p w:rsidR="007D2394" w:rsidRDefault="007D2394">
      <w:pPr>
        <w:widowControl w:val="0"/>
        <w:autoSpaceDE w:val="0"/>
        <w:autoSpaceDN w:val="0"/>
        <w:adjustRightInd w:val="0"/>
        <w:spacing w:after="0" w:line="240" w:lineRule="auto"/>
        <w:jc w:val="center"/>
        <w:rPr>
          <w:rFonts w:ascii="Calibri" w:hAnsi="Calibri" w:cs="Calibri"/>
        </w:rPr>
      </w:pP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Подключение объектов капитального строительства к сети газораспределения осуществляется на основании договора о подключении.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60. По договору о подключении исполнитель обязуется осуществить подключение (технологическое присоединение) объекта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Заявка о подключении (технологическом присоединении) подается заявителем в случае:</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необходимости подключения (технологического присоединения) к сети газораспределения объекта капитального строительства;</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увеличения объема потребления газа и (или) пропускной способности (для сети газораспределения) подключаемого объекта капитального строительства;</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изменения схемы газоснабжения подключенного объекта капитального строительства.</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Договор о подключении является публичным и заключается в порядке, установленном Гражданским </w:t>
      </w:r>
      <w:hyperlink r:id="rId5" w:history="1">
        <w:r>
          <w:rPr>
            <w:rFonts w:ascii="Calibri" w:hAnsi="Calibri" w:cs="Calibri"/>
            <w:color w:val="0000FF"/>
          </w:rPr>
          <w:t>кодексом</w:t>
        </w:r>
      </w:hyperlink>
      <w:r>
        <w:rPr>
          <w:rFonts w:ascii="Calibri" w:hAnsi="Calibri" w:cs="Calibri"/>
        </w:rPr>
        <w:t xml:space="preserve"> Российской Федерации, с соблюдением особенностей, определенных настоящими Правилами.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Для заключения договора о подключении заявитель направляет заявку о подключении (технологическом присоединении) в газораспределительную организацию, которая ранее выдала технические условия (исполнителю).</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Заявитель направляет исполнителю заявку о подключении (технологическом присоединении) в 2-х экземплярах письмом с описью вложения или иным доступным способом.</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представить заявку о подключении (технологическом присоединении) через представителя, а исполнитель обязан принять такую заявку.</w:t>
      </w: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28" w:name="Par186"/>
      <w:bookmarkEnd w:id="28"/>
      <w:r>
        <w:rPr>
          <w:rFonts w:ascii="Calibri" w:hAnsi="Calibri" w:cs="Calibri"/>
        </w:rPr>
        <w:t>65. В заявке о подключении (технологическом присоединении), направляемой исполнителю заявителем, ранее получившим технические условия, указываются следующие сведения:</w:t>
      </w:r>
    </w:p>
    <w:p w:rsidR="007D2394" w:rsidRDefault="007D239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реквизиты заявителя (для юридических лиц полное наименование и государственный регистрационный номер записи, вносимой в Единый государственный реестр юридических лиц, для индивидуальных предпринимателей - государственный регистрационный номер записи, вносимой в Единый государственный реестр индивидуальных предпринимателей, дата ее внесения в реестр и для физических лиц - фамилия, имя, отчество, серия, номер и дата выдачи паспорта или иного документа, удостоверяющего личность в соответствии с</w:t>
      </w:r>
      <w:proofErr w:type="gramEnd"/>
      <w:r>
        <w:rPr>
          <w:rFonts w:ascii="Calibri" w:hAnsi="Calibri" w:cs="Calibri"/>
        </w:rPr>
        <w:t xml:space="preserve"> законодательством Российской Федерации, почтовый адрес и иные способы обмена информацией - телефоны, факс, адрес электронной почты);</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 местонахождение объекта капитального строительства, который необходимо подключить (технологически присоединить) к сети газораспределения;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характер потребления газа (вид экономической деятельности хозяйствующего субъекта - для юридических лиц и индивидуальных предпринимателей);</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сроки проектирования, строительства и поэтапного введения в эксплуатацию объекта капитального строительства (в том числе по этапам и очередям);</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планируемые распределение максимального часового расхода газа и сроки ввода объекта капитального строительства (по этапам и очередям);</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номер и дата выдачи технических условий, полученных ранее заявителем (в случае если заявителю ранее предоставлялись технические условия).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В случае если ранее предоставленные заявителем исполнителю сведения для выдачи технических условий изменились, заявитель в заявке о подключении (технологическом присоединении) дополнительно указывает информацию об этих изменениях.</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В случае если заявитель ранее не получал технические условия, в заявке о подключении (технологическом присоединении) дополнительно к сведениям и документам, указанным в </w:t>
      </w:r>
      <w:hyperlink w:anchor="Par75" w:history="1">
        <w:r>
          <w:rPr>
            <w:rFonts w:ascii="Calibri" w:hAnsi="Calibri" w:cs="Calibri"/>
            <w:color w:val="0000FF"/>
          </w:rPr>
          <w:t>пунктах 7</w:t>
        </w:r>
      </w:hyperlink>
      <w:r>
        <w:rPr>
          <w:rFonts w:ascii="Calibri" w:hAnsi="Calibri" w:cs="Calibri"/>
        </w:rPr>
        <w:t xml:space="preserve"> и </w:t>
      </w:r>
      <w:hyperlink w:anchor="Par79" w:history="1">
        <w:r>
          <w:rPr>
            <w:rFonts w:ascii="Calibri" w:hAnsi="Calibri" w:cs="Calibri"/>
            <w:color w:val="0000FF"/>
          </w:rPr>
          <w:t>8</w:t>
        </w:r>
      </w:hyperlink>
      <w:r>
        <w:rPr>
          <w:rFonts w:ascii="Calibri" w:hAnsi="Calibri" w:cs="Calibri"/>
        </w:rPr>
        <w:t xml:space="preserve"> настоящих Правил, указываются следующие сведения: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правовые основания владения и (или) пользования земельным участком;</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максимальный часовой расход газа отдельно по различным точкам (если их несколько) подключения (технологического присоединения) с обоснованием необходимости нескольких точек подключения (технологического присоединения).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В случае если заявитель, ранее не получивший технические условия, не обладает информацией о величине максимального часового расхода газа, указанная информация уточняется в порядке, установленном </w:t>
      </w:r>
      <w:hyperlink w:anchor="Par84" w:history="1">
        <w:r>
          <w:rPr>
            <w:rFonts w:ascii="Calibri" w:hAnsi="Calibri" w:cs="Calibri"/>
            <w:color w:val="0000FF"/>
          </w:rPr>
          <w:t>пунктами 9</w:t>
        </w:r>
      </w:hyperlink>
      <w:r>
        <w:rPr>
          <w:rFonts w:ascii="Calibri" w:hAnsi="Calibri" w:cs="Calibri"/>
        </w:rPr>
        <w:t xml:space="preserve"> - </w:t>
      </w:r>
      <w:hyperlink w:anchor="Par88" w:history="1">
        <w:r>
          <w:rPr>
            <w:rFonts w:ascii="Calibri" w:hAnsi="Calibri" w:cs="Calibri"/>
            <w:color w:val="0000FF"/>
          </w:rPr>
          <w:t>11</w:t>
        </w:r>
      </w:hyperlink>
      <w:r>
        <w:rPr>
          <w:rFonts w:ascii="Calibri" w:hAnsi="Calibri" w:cs="Calibri"/>
        </w:rPr>
        <w:t xml:space="preserve"> настоящих Правил.</w:t>
      </w: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29" w:name="Par198"/>
      <w:bookmarkEnd w:id="29"/>
      <w:r>
        <w:rPr>
          <w:rFonts w:ascii="Calibri" w:hAnsi="Calibri" w:cs="Calibri"/>
        </w:rPr>
        <w:lastRenderedPageBreak/>
        <w:t>69. К заявке о подключении (технологическом присоединении), направляемой исполнителю заявителем, ранее получившим технические условия, прилагаются следующие документы:</w:t>
      </w: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30" w:name="Par199"/>
      <w:bookmarkEnd w:id="30"/>
      <w:r>
        <w:rPr>
          <w:rFonts w:ascii="Calibri" w:hAnsi="Calibri" w:cs="Calibri"/>
        </w:rPr>
        <w:t>а) ситуационный план расположения земельного участка с привязкой к территории населенного пункта;</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топографическая карта участка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 осуществляющее создание (реконструкцию) объекта индивидуального жилищного строительства);</w:t>
      </w: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31" w:name="Par201"/>
      <w:bookmarkEnd w:id="31"/>
      <w:r>
        <w:rPr>
          <w:rFonts w:ascii="Calibri" w:hAnsi="Calibri" w:cs="Calibri"/>
        </w:rPr>
        <w:t>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доверенность или иные документы, подтверждающие полномочия представителя заявителя (в случае если заявка о подключении (технологическом присоединении) подается представителем заявителя);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копии заключений газотранспортной организации и газораспределительной организации, сеть газораспределения которой технологически связана с сетью газораспределения исполнителя (при наличии такой сети), о наличии или об отсутствии технической возможности подключения (в случае, когда максимальный часовой расход газа превышает 300 куб. метров);</w:t>
      </w: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32" w:name="Par204"/>
      <w:bookmarkEnd w:id="32"/>
      <w:r>
        <w:rPr>
          <w:rFonts w:ascii="Calibri" w:hAnsi="Calibri" w:cs="Calibri"/>
        </w:rPr>
        <w:t>е) расчет максимального часового расхода газа (не прилагается, если планируемый максимальный часовой расход газа не более 5 куб. метров).</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Документы, указанные в </w:t>
      </w:r>
      <w:hyperlink w:anchor="Par199" w:history="1">
        <w:r>
          <w:rPr>
            <w:rFonts w:ascii="Calibri" w:hAnsi="Calibri" w:cs="Calibri"/>
            <w:color w:val="0000FF"/>
          </w:rPr>
          <w:t>подпунктах "а"</w:t>
        </w:r>
      </w:hyperlink>
      <w:r>
        <w:rPr>
          <w:rFonts w:ascii="Calibri" w:hAnsi="Calibri" w:cs="Calibri"/>
        </w:rPr>
        <w:t xml:space="preserve">, </w:t>
      </w:r>
      <w:hyperlink w:anchor="Par201" w:history="1">
        <w:r>
          <w:rPr>
            <w:rFonts w:ascii="Calibri" w:hAnsi="Calibri" w:cs="Calibri"/>
            <w:color w:val="0000FF"/>
          </w:rPr>
          <w:t>"в"</w:t>
        </w:r>
      </w:hyperlink>
      <w:r>
        <w:rPr>
          <w:rFonts w:ascii="Calibri" w:hAnsi="Calibri" w:cs="Calibri"/>
        </w:rPr>
        <w:t xml:space="preserve"> и </w:t>
      </w:r>
      <w:hyperlink w:anchor="Par204" w:history="1">
        <w:r>
          <w:rPr>
            <w:rFonts w:ascii="Calibri" w:hAnsi="Calibri" w:cs="Calibri"/>
            <w:color w:val="0000FF"/>
          </w:rPr>
          <w:t>"е" пункта 69</w:t>
        </w:r>
      </w:hyperlink>
      <w:r>
        <w:rPr>
          <w:rFonts w:ascii="Calibri" w:hAnsi="Calibri" w:cs="Calibri"/>
        </w:rPr>
        <w:t xml:space="preserve"> настоящих Правил, прилагаются к заявке о подключении (технологическом присоединении), если </w:t>
      </w:r>
      <w:proofErr w:type="gramStart"/>
      <w:r>
        <w:rPr>
          <w:rFonts w:ascii="Calibri" w:hAnsi="Calibri" w:cs="Calibri"/>
        </w:rPr>
        <w:t>сведения, содержащиеся в таких документах изменились</w:t>
      </w:r>
      <w:proofErr w:type="gramEnd"/>
      <w:r>
        <w:rPr>
          <w:rFonts w:ascii="Calibri" w:hAnsi="Calibri" w:cs="Calibri"/>
        </w:rPr>
        <w:t xml:space="preserve"> по сравнению со сведениями, ранее представленными заявителем исполнителю для получения технических условий.</w:t>
      </w: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33" w:name="Par206"/>
      <w:bookmarkEnd w:id="33"/>
      <w:r>
        <w:rPr>
          <w:rFonts w:ascii="Calibri" w:hAnsi="Calibri" w:cs="Calibri"/>
        </w:rPr>
        <w:t xml:space="preserve">71. В случае если заявитель ранее не получал технические условия, к заявке о подключении (технологическом присоединении) дополнительно к документам, указанным в </w:t>
      </w:r>
      <w:hyperlink w:anchor="Par198" w:history="1">
        <w:r>
          <w:rPr>
            <w:rFonts w:ascii="Calibri" w:hAnsi="Calibri" w:cs="Calibri"/>
            <w:color w:val="0000FF"/>
          </w:rPr>
          <w:t>пункте 69</w:t>
        </w:r>
      </w:hyperlink>
      <w:r>
        <w:rPr>
          <w:rFonts w:ascii="Calibri" w:hAnsi="Calibri" w:cs="Calibri"/>
        </w:rPr>
        <w:t xml:space="preserve"> настоящих Правил, прилагаются следующие документы:</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ситуационный план расположения земельного участка с привязкой к территории населенного пункта;</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расчет максимального часового расхода газа (не прилагается, если планируемый максимальный часовой расход газа не более 5 куб. метров).</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Исполнитель не вправе требовать от заявителя представления сведений и документов, не предусмотренных настоящими Правилами.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В случае если заявитель представил сведения и документы, указанные в </w:t>
      </w:r>
      <w:hyperlink w:anchor="Par186" w:history="1">
        <w:r>
          <w:rPr>
            <w:rFonts w:ascii="Calibri" w:hAnsi="Calibri" w:cs="Calibri"/>
            <w:color w:val="0000FF"/>
          </w:rPr>
          <w:t>пунктах 65</w:t>
        </w:r>
      </w:hyperlink>
      <w:r>
        <w:rPr>
          <w:rFonts w:ascii="Calibri" w:hAnsi="Calibri" w:cs="Calibri"/>
        </w:rPr>
        <w:t xml:space="preserve"> - </w:t>
      </w:r>
      <w:hyperlink w:anchor="Par198" w:history="1">
        <w:r>
          <w:rPr>
            <w:rFonts w:ascii="Calibri" w:hAnsi="Calibri" w:cs="Calibri"/>
            <w:color w:val="0000FF"/>
          </w:rPr>
          <w:t>69</w:t>
        </w:r>
      </w:hyperlink>
      <w:r>
        <w:rPr>
          <w:rFonts w:ascii="Calibri" w:hAnsi="Calibri" w:cs="Calibri"/>
        </w:rPr>
        <w:t xml:space="preserve"> и </w:t>
      </w:r>
      <w:hyperlink w:anchor="Par206" w:history="1">
        <w:r>
          <w:rPr>
            <w:rFonts w:ascii="Calibri" w:hAnsi="Calibri" w:cs="Calibri"/>
            <w:color w:val="0000FF"/>
          </w:rPr>
          <w:t>71</w:t>
        </w:r>
      </w:hyperlink>
      <w:r>
        <w:rPr>
          <w:rFonts w:ascii="Calibri" w:hAnsi="Calibri" w:cs="Calibri"/>
        </w:rPr>
        <w:t xml:space="preserve"> настоящих Правил, не в полном объеме, исполнитель в течение 5 дней со дня поступления заявки о подключении (технологическом присоединении) возвращает ему заявку о подключении (технологическом присоединении) с приложенными к ней документами без рассмотрения.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 исполнителем в приеме от заявителя заявки о подключении (технологическом присоединении) к рассмотрению при представлении им сведений и документов, указанных в </w:t>
      </w:r>
      <w:hyperlink w:anchor="Par186" w:history="1">
        <w:r>
          <w:rPr>
            <w:rFonts w:ascii="Calibri" w:hAnsi="Calibri" w:cs="Calibri"/>
            <w:color w:val="0000FF"/>
          </w:rPr>
          <w:t>пунктах 65</w:t>
        </w:r>
      </w:hyperlink>
      <w:r>
        <w:rPr>
          <w:rFonts w:ascii="Calibri" w:hAnsi="Calibri" w:cs="Calibri"/>
        </w:rPr>
        <w:t xml:space="preserve"> - </w:t>
      </w:r>
      <w:hyperlink w:anchor="Par198" w:history="1">
        <w:r>
          <w:rPr>
            <w:rFonts w:ascii="Calibri" w:hAnsi="Calibri" w:cs="Calibri"/>
            <w:color w:val="0000FF"/>
          </w:rPr>
          <w:t>69</w:t>
        </w:r>
      </w:hyperlink>
      <w:r>
        <w:rPr>
          <w:rFonts w:ascii="Calibri" w:hAnsi="Calibri" w:cs="Calibri"/>
        </w:rPr>
        <w:t xml:space="preserve"> и </w:t>
      </w:r>
      <w:hyperlink w:anchor="Par206" w:history="1">
        <w:r>
          <w:rPr>
            <w:rFonts w:ascii="Calibri" w:hAnsi="Calibri" w:cs="Calibri"/>
            <w:color w:val="0000FF"/>
          </w:rPr>
          <w:t>71</w:t>
        </w:r>
      </w:hyperlink>
      <w:r>
        <w:rPr>
          <w:rFonts w:ascii="Calibri" w:hAnsi="Calibri" w:cs="Calibri"/>
        </w:rPr>
        <w:t xml:space="preserve"> настоящих Правил, не допускается.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w:t>
      </w:r>
      <w:proofErr w:type="gramStart"/>
      <w:r>
        <w:rPr>
          <w:rFonts w:ascii="Calibri" w:hAnsi="Calibri" w:cs="Calibri"/>
        </w:rPr>
        <w:t xml:space="preserve">При представлении заявителем сведений и документов, указанных в </w:t>
      </w:r>
      <w:hyperlink w:anchor="Par186" w:history="1">
        <w:r>
          <w:rPr>
            <w:rFonts w:ascii="Calibri" w:hAnsi="Calibri" w:cs="Calibri"/>
            <w:color w:val="0000FF"/>
          </w:rPr>
          <w:t>пунктах 65</w:t>
        </w:r>
      </w:hyperlink>
      <w:r>
        <w:rPr>
          <w:rFonts w:ascii="Calibri" w:hAnsi="Calibri" w:cs="Calibri"/>
        </w:rPr>
        <w:t xml:space="preserve"> - </w:t>
      </w:r>
      <w:hyperlink w:anchor="Par198" w:history="1">
        <w:r>
          <w:rPr>
            <w:rFonts w:ascii="Calibri" w:hAnsi="Calibri" w:cs="Calibri"/>
            <w:color w:val="0000FF"/>
          </w:rPr>
          <w:t>69</w:t>
        </w:r>
      </w:hyperlink>
      <w:r>
        <w:rPr>
          <w:rFonts w:ascii="Calibri" w:hAnsi="Calibri" w:cs="Calibri"/>
        </w:rPr>
        <w:t xml:space="preserve"> и </w:t>
      </w:r>
      <w:hyperlink w:anchor="Par206" w:history="1">
        <w:r>
          <w:rPr>
            <w:rFonts w:ascii="Calibri" w:hAnsi="Calibri" w:cs="Calibri"/>
            <w:color w:val="0000FF"/>
          </w:rPr>
          <w:t>71</w:t>
        </w:r>
      </w:hyperlink>
      <w:r>
        <w:rPr>
          <w:rFonts w:ascii="Calibri" w:hAnsi="Calibri" w:cs="Calibri"/>
        </w:rPr>
        <w:t xml:space="preserve"> настоящих Правил, в полном объеме, исполнитель в течение 30 дней со дня получения заявки о подключении (технологическом присоединении) направляет заявителю подписанный со своей стороны проект договора о подключении в 2-х экземплярах любым доступным способом (почтовое отправление, электронное сообщение с использованием информационно-телекоммуникационной сети "Интернет", вручение на руки), позволяющим</w:t>
      </w:r>
      <w:proofErr w:type="gramEnd"/>
      <w:r>
        <w:rPr>
          <w:rFonts w:ascii="Calibri" w:hAnsi="Calibri" w:cs="Calibri"/>
        </w:rPr>
        <w:t xml:space="preserve"> подтвердить получение заявителем проекта договора о подключении.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заявителю ранее выдавались технические условия, вместе с проектом договора о подключении ему направляются технические условия, дополненные информацией, указанной в </w:t>
      </w:r>
      <w:hyperlink w:anchor="Par124" w:history="1">
        <w:r>
          <w:rPr>
            <w:rFonts w:ascii="Calibri" w:hAnsi="Calibri" w:cs="Calibri"/>
            <w:color w:val="0000FF"/>
          </w:rPr>
          <w:t>пункте 37</w:t>
        </w:r>
      </w:hyperlink>
      <w:r>
        <w:rPr>
          <w:rFonts w:ascii="Calibri" w:hAnsi="Calibri" w:cs="Calibri"/>
        </w:rPr>
        <w:t xml:space="preserve"> настоящих Правил.</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Договор о подключении заключается в письменной форме в 2-х экземплярах по одному </w:t>
      </w:r>
      <w:r>
        <w:rPr>
          <w:rFonts w:ascii="Calibri" w:hAnsi="Calibri" w:cs="Calibri"/>
        </w:rPr>
        <w:lastRenderedPageBreak/>
        <w:t>для каждой из сторон.</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Заявитель подписывает оба экземпляра проекта договора о подключении в течение 30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w:t>
      </w:r>
      <w:proofErr w:type="gramStart"/>
      <w:r>
        <w:rPr>
          <w:rFonts w:ascii="Calibri" w:hAnsi="Calibri" w:cs="Calibri"/>
        </w:rPr>
        <w:t>В случае несогласия с представленным исполнителем проектом договора о подключении и (или) несоответствия его настоящим Правилам заявитель в течение 30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дополненных технических условий.</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отказ направляется заявителем исполнителю заказным письмом с уведомлением о вручении или иным способом, позволяющим подтвердить получение отказа.</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В случае </w:t>
      </w:r>
      <w:proofErr w:type="spellStart"/>
      <w:r>
        <w:rPr>
          <w:rFonts w:ascii="Calibri" w:hAnsi="Calibri" w:cs="Calibri"/>
        </w:rPr>
        <w:t>ненаправления</w:t>
      </w:r>
      <w:proofErr w:type="spellEnd"/>
      <w:r>
        <w:rPr>
          <w:rFonts w:ascii="Calibri" w:hAnsi="Calibri" w:cs="Calibri"/>
        </w:rPr>
        <w:t xml:space="preserve">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60 дней со дня получения заявителем подписанного исполнителем проекта договора о подключении) заявка о подключении (технологическом присоединении) аннулируется.</w:t>
      </w: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34" w:name="Par220"/>
      <w:bookmarkEnd w:id="34"/>
      <w:r>
        <w:rPr>
          <w:rFonts w:ascii="Calibri" w:hAnsi="Calibri" w:cs="Calibri"/>
        </w:rPr>
        <w:t xml:space="preserve">79. </w:t>
      </w:r>
      <w:proofErr w:type="gramStart"/>
      <w:r>
        <w:rPr>
          <w:rFonts w:ascii="Calibri" w:hAnsi="Calibri" w:cs="Calibri"/>
        </w:rPr>
        <w:t>При направлении заявителем в течение 30 дней со дня получения от исполнителя проекта договора о подключении либо мотивированного отказа от подписания проекта договора о подключении с предложениями заявителя по корректировке проекта договора о подключении исполнитель обязан в течение 30 дней со дня получения мотивированного отказа известить заявителя о принятии или об отклонении предложений заявителя.</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При отклонении исполнителем указанных в </w:t>
      </w:r>
      <w:hyperlink w:anchor="Par220" w:history="1">
        <w:r>
          <w:rPr>
            <w:rFonts w:ascii="Calibri" w:hAnsi="Calibri" w:cs="Calibri"/>
            <w:color w:val="0000FF"/>
          </w:rPr>
          <w:t>пункте 79</w:t>
        </w:r>
      </w:hyperlink>
      <w:r>
        <w:rPr>
          <w:rFonts w:ascii="Calibri" w:hAnsi="Calibri" w:cs="Calibri"/>
        </w:rPr>
        <w:t xml:space="preserve"> настоящих Правил предложений по корректировке проекта договора о подключении либо неполучении извещения о результатах их рассмотрения в указанный срок заявитель вправе передать на рассмотрение суда и (или) Федеральной антимонопольной службы разногласия, возникшие при заключении договора о подключении.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Договор о подключении считается заключенным со дня поступления исполнителю подписанного заявителем экземпляра договора о подключении.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Подготовка и направление исполнителем заявителю проекта договора о подключении осуществляется без взимания платы.</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Договор о подключении содержит следующие существенные условия: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мероприятий (в том числе технических) по подключению, выполняемых заявителем и исполнителем, а также обязательства сторон по выполнению этих мероприятий;</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срок осуществления мероприятий по подключению;</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порядок разграничения балансовой принадлежности сети газораспределения, сети </w:t>
      </w:r>
      <w:proofErr w:type="spellStart"/>
      <w:r>
        <w:rPr>
          <w:rFonts w:ascii="Calibri" w:hAnsi="Calibri" w:cs="Calibri"/>
        </w:rPr>
        <w:t>газопотребления</w:t>
      </w:r>
      <w:proofErr w:type="spellEnd"/>
      <w:r>
        <w:rPr>
          <w:rFonts w:ascii="Calibri" w:hAnsi="Calibri" w:cs="Calibri"/>
        </w:rPr>
        <w:t xml:space="preserve"> и эксплуатационной ответственности сторон;</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размер платы за технологическое присоединение, определяемый в соответствии с законодательством Российской Федерации в сфере газоснабжения;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и сроки внесения заявителем платы за технологическое присоединение;</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стоимость разработки проекта газоснабжения и проведения его экспертизы (в случае, когда плата за технологическое присоединение определяется по </w:t>
      </w:r>
      <w:proofErr w:type="gramStart"/>
      <w:r>
        <w:rPr>
          <w:rFonts w:ascii="Calibri" w:hAnsi="Calibri" w:cs="Calibri"/>
        </w:rPr>
        <w:t>индивидуальному проекту</w:t>
      </w:r>
      <w:proofErr w:type="gramEnd"/>
      <w:r>
        <w:rPr>
          <w:rFonts w:ascii="Calibri" w:hAnsi="Calibri" w:cs="Calibri"/>
        </w:rPr>
        <w:t>);</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технические условия, </w:t>
      </w:r>
      <w:proofErr w:type="gramStart"/>
      <w:r>
        <w:rPr>
          <w:rFonts w:ascii="Calibri" w:hAnsi="Calibri" w:cs="Calibri"/>
        </w:rPr>
        <w:t>включающие</w:t>
      </w:r>
      <w:proofErr w:type="gramEnd"/>
      <w:r>
        <w:rPr>
          <w:rFonts w:ascii="Calibri" w:hAnsi="Calibri" w:cs="Calibri"/>
        </w:rPr>
        <w:t xml:space="preserve"> в том числе информацию, указанную в </w:t>
      </w:r>
      <w:hyperlink w:anchor="Par124" w:history="1">
        <w:r>
          <w:rPr>
            <w:rFonts w:ascii="Calibri" w:hAnsi="Calibri" w:cs="Calibri"/>
            <w:color w:val="0000FF"/>
          </w:rPr>
          <w:t>пункте 37</w:t>
        </w:r>
      </w:hyperlink>
      <w:r>
        <w:rPr>
          <w:rFonts w:ascii="Calibri" w:hAnsi="Calibri" w:cs="Calibri"/>
        </w:rPr>
        <w:t xml:space="preserve"> настоящих Правил;</w:t>
      </w:r>
    </w:p>
    <w:p w:rsidR="007D2394" w:rsidRDefault="007D239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 дополнительное соглашение о размере платы за подключение, в том числе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день заключения договора о подключении, и платы за технологическое присоединение по договору о подключении за</w:t>
      </w:r>
      <w:proofErr w:type="gramEnd"/>
      <w:r>
        <w:rPr>
          <w:rFonts w:ascii="Calibri" w:hAnsi="Calibri" w:cs="Calibri"/>
        </w:rPr>
        <w:t xml:space="preserve"> каждый день просрочки, если договором о подключении не предусмотрен больший размер неустойки;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право заявителя в одностороннем порядке отказаться от исполнения договора о </w:t>
      </w:r>
      <w:r>
        <w:rPr>
          <w:rFonts w:ascii="Calibri" w:hAnsi="Calibri" w:cs="Calibri"/>
        </w:rPr>
        <w:lastRenderedPageBreak/>
        <w:t>подключении при нарушении исполнителем сроков исполнения обязательств, указанных в договоре о подключении;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обязанность исполнителя выполнить условия договора о подключении при необходимости осуществления строительства сетей газораспределения по землям, находящимся в частной собственности у третьих лиц, с обязательным получением письменного согласия собственника земельного участка, на котором планируется строительство сетей газораспределения, о возможности строительства.</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В целях проведения заявителем согласительных процедур с собственниками земельных участков, на которых планируется строительство сетей газораспределения, исполнитель направляет заявителю информацию о наличии таких земельных участков и их собственниках в течение 5 рабочих дней со дня </w:t>
      </w:r>
      <w:proofErr w:type="gramStart"/>
      <w:r>
        <w:rPr>
          <w:rFonts w:ascii="Calibri" w:hAnsi="Calibri" w:cs="Calibri"/>
        </w:rPr>
        <w:t>подписания акта выбора трассы газопровода</w:t>
      </w:r>
      <w:proofErr w:type="gramEnd"/>
      <w:r>
        <w:rPr>
          <w:rFonts w:ascii="Calibri" w:hAnsi="Calibri" w:cs="Calibri"/>
        </w:rPr>
        <w:t xml:space="preserve"> или проекта планировки территорий под строительство газопроводов.</w:t>
      </w: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35" w:name="Par237"/>
      <w:bookmarkEnd w:id="35"/>
      <w:r>
        <w:rPr>
          <w:rFonts w:ascii="Calibri" w:hAnsi="Calibri" w:cs="Calibri"/>
        </w:rPr>
        <w:t>85. Срок осуществления мероприятий по подключению не может превышать:</w:t>
      </w:r>
    </w:p>
    <w:p w:rsidR="007D2394" w:rsidRDefault="007D239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1 год - для заявителей, в случае подключения к сетям газораспределения газоиспользующего оборудования с максимальным часовым расходом газа не более 15 куб. метров (с учетом расхода газа газоиспользующего оборудования заявителя, ранее подключенного в точке подключения), в случаях, когда расстояние от точки подключения до сети газораспределения с проектным рабочим давлением не более 0,3 МПа, измеряемое по прямой линии от границы земельного</w:t>
      </w:r>
      <w:proofErr w:type="gramEnd"/>
      <w:r>
        <w:rPr>
          <w:rFonts w:ascii="Calibri" w:hAnsi="Calibri" w:cs="Calibri"/>
        </w:rPr>
        <w:t xml:space="preserve"> </w:t>
      </w:r>
      <w:proofErr w:type="gramStart"/>
      <w:r>
        <w:rPr>
          <w:rFonts w:ascii="Calibri" w:hAnsi="Calibri" w:cs="Calibri"/>
        </w:rPr>
        <w:t>участка до точки подключения, составляет не более 40 метров 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кроме случая, когда плата за технологическое присоединение устанавливается по индивидуальному проекту, если иные сроки (но не более 2 лет) не предусмотрены инвестиционной программой или соглашением сторон;</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1,5 года -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 менее 0,6 МПа включительно, в случаях, когда протяженность строящейся (реконструируемой) сети газораспределения до точки подключения, измеряемая по прямой линии от границы земельного участка до точки подключения, составляет не более 500 метров в сельской местности и</w:t>
      </w:r>
      <w:proofErr w:type="gramEnd"/>
      <w:r>
        <w:rPr>
          <w:rFonts w:ascii="Calibri" w:hAnsi="Calibri" w:cs="Calibri"/>
        </w:rPr>
        <w:t xml:space="preserve"> не более 300 метров в границах городских поселений и (или) указанная сеть газораспределения пролегает по территории не более чем одного муниципального образования, кроме случая, когда плата за технологическое присоединение устанавливается по </w:t>
      </w:r>
      <w:proofErr w:type="gramStart"/>
      <w:r>
        <w:rPr>
          <w:rFonts w:ascii="Calibri" w:hAnsi="Calibri" w:cs="Calibri"/>
        </w:rPr>
        <w:t>индивидуальному проекту</w:t>
      </w:r>
      <w:proofErr w:type="gramEnd"/>
      <w:r>
        <w:rPr>
          <w:rFonts w:ascii="Calibri" w:hAnsi="Calibri" w:cs="Calibri"/>
        </w:rPr>
        <w:t>, если иные сроки (но не более 3 лет) не предусмотрены инвестиционной программой или соглашением сторон;</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 года - для заявителей, </w:t>
      </w:r>
      <w:proofErr w:type="gramStart"/>
      <w:r>
        <w:rPr>
          <w:rFonts w:ascii="Calibri" w:hAnsi="Calibri" w:cs="Calibri"/>
        </w:rPr>
        <w:t>плата</w:t>
      </w:r>
      <w:proofErr w:type="gramEnd"/>
      <w:r>
        <w:rPr>
          <w:rFonts w:ascii="Calibri" w:hAnsi="Calibri" w:cs="Calibri"/>
        </w:rPr>
        <w:t xml:space="preserve"> за технологическое присоединение которых устанавливается по индивидуальному проекту, а также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менее 0,6 МПа, в случаях, когда протяженность строящейся (реконструируемой) сети газораспределения до точки подключения, измеряемая по прямой линии от границы земельного участка до точки подключения, составляет более 500 метров в сельской местности и (или) более 300 метров в границах городских поселений и (или) указанная сеть газораспределения пролегает по территории более чем одного муниципального образования, если иные сроки (но не более 4 лет) не предусмотрены инвестиционной программой или соглашением сторон.</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После получения положительного заключения экспертизы проекта газоснабжения исполнитель в течение 5 рабочих дней направляет заявителю информацию о расположении точек подключения (технологического присоединения).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w:t>
      </w:r>
      <w:proofErr w:type="gramStart"/>
      <w:r>
        <w:rPr>
          <w:rFonts w:ascii="Calibri" w:hAnsi="Calibri" w:cs="Calibri"/>
        </w:rPr>
        <w:t>В случае если размер платы за технологическое присоединение зависит от технических параметров проекта газоснабжения и (или) устанавливается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при заключении договора о подключении, в договоре о подключении указывается предварительный размер платы за технологическое присоединение, определяемый исходя из действующих на тот момент стандартизированных тарифных ставок, определяющих размер</w:t>
      </w:r>
      <w:proofErr w:type="gramEnd"/>
      <w:r>
        <w:rPr>
          <w:rFonts w:ascii="Calibri" w:hAnsi="Calibri" w:cs="Calibri"/>
        </w:rPr>
        <w:t xml:space="preserve"> платы за технологическое присоединение, и </w:t>
      </w:r>
      <w:r>
        <w:rPr>
          <w:rFonts w:ascii="Calibri" w:hAnsi="Calibri" w:cs="Calibri"/>
        </w:rPr>
        <w:lastRenderedPageBreak/>
        <w:t>предварительных технических параметров проекта газоснабжения. При этом расчет предварительного размера платы за технологическое присоединение является обязательным приложением к договору о подключении. Впоследствии размер платы в договоре о подключении корректируется путем заключения дополнительного соглашения для случаев:</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когда размер платы за технологическое присоединение определяется исходя из стандартизированных ставок и технических параметров проекта газоснабжения, - после разработки и проведения экспертизы проекта газоснабжения;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когда 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w:t>
      </w:r>
      <w:proofErr w:type="gramStart"/>
      <w:r>
        <w:rPr>
          <w:rFonts w:ascii="Calibri" w:hAnsi="Calibri" w:cs="Calibri"/>
        </w:rPr>
        <w:t>индивидуальному проекту</w:t>
      </w:r>
      <w:proofErr w:type="gramEnd"/>
      <w:r>
        <w:rPr>
          <w:rFonts w:ascii="Calibri" w:hAnsi="Calibri" w:cs="Calibri"/>
        </w:rPr>
        <w:t>, - после утверждения размера платы за технологическое присоединение органом исполнительной власти субъекта Российской Федерации в области государственного регулирования тарифов.</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Мероприятия по подключению (технологическому присоединению) в пределах границ земельного участка осуществляются заявителем, а мероприятия по подключению (технологическому присоединению) до границы земельного участка осуществляются исполнителем, кроме случая, указанного в </w:t>
      </w:r>
      <w:hyperlink w:anchor="Par301" w:history="1">
        <w:r>
          <w:rPr>
            <w:rFonts w:ascii="Calibri" w:hAnsi="Calibri" w:cs="Calibri"/>
            <w:color w:val="0000FF"/>
          </w:rPr>
          <w:t>пункте 112</w:t>
        </w:r>
      </w:hyperlink>
      <w:r>
        <w:rPr>
          <w:rFonts w:ascii="Calibri" w:hAnsi="Calibri" w:cs="Calibri"/>
        </w:rPr>
        <w:t xml:space="preserve"> настоящих Правил.</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Заявитель несет имущественную и эксплуатационную ответственность в границах земельного участка, исполнитель несет балансовую и эксплуатационную ответственность до границ земельного участка, кроме случая, указанного в </w:t>
      </w:r>
      <w:hyperlink w:anchor="Par301" w:history="1">
        <w:r>
          <w:rPr>
            <w:rFonts w:ascii="Calibri" w:hAnsi="Calibri" w:cs="Calibri"/>
            <w:color w:val="0000FF"/>
          </w:rPr>
          <w:t>пункте 112</w:t>
        </w:r>
      </w:hyperlink>
      <w:r>
        <w:rPr>
          <w:rFonts w:ascii="Calibri" w:hAnsi="Calibri" w:cs="Calibri"/>
        </w:rPr>
        <w:t xml:space="preserve"> настоящих Правил.</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w:t>
      </w:r>
      <w:proofErr w:type="gramStart"/>
      <w:r>
        <w:rPr>
          <w:rFonts w:ascii="Calibri" w:hAnsi="Calibri" w:cs="Calibri"/>
        </w:rPr>
        <w:t>Для целей настоящих Правил под границей земельного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proofErr w:type="gramStart"/>
      <w:r>
        <w:rPr>
          <w:rFonts w:ascii="Calibri" w:hAnsi="Calibri" w:cs="Calibri"/>
        </w:rPr>
        <w:t>Внесение платы за технологическое присоединение заявителями в случае подключения (технологического присоединения) к газораспределительным сетям газоиспользующего оборудования с максимальным часовым расходом газа, не превышающим 15 куб. метров (с учетом ранее присоединенной в данной точке присоединения мощности), в случаях, когда расстояние от газоиспользующего оборудования до сетей газораспределения необходимого заявителю давления газораспределительной организации, в которую подана заявка о подключении (технологическом присоединении), измеряемое по</w:t>
      </w:r>
      <w:proofErr w:type="gramEnd"/>
      <w:r>
        <w:rPr>
          <w:rFonts w:ascii="Calibri" w:hAnsi="Calibri" w:cs="Calibri"/>
        </w:rPr>
        <w:t xml:space="preserve"> </w:t>
      </w:r>
      <w:proofErr w:type="gramStart"/>
      <w:r>
        <w:rPr>
          <w:rFonts w:ascii="Calibri" w:hAnsi="Calibri" w:cs="Calibri"/>
        </w:rPr>
        <w:t>прямой линии от границы земельного участка до точки подключения, составляет не более 200 метров и мероприятия по подключению (технологическому присоединению) предполагают строительство только газопроводов-вводов в соответствии с утвержденной в установленном порядке схемой газоснабжения территории поселения (при наличии), кроме случаев, когда плата за технологическое присоединение устанавливается по индивидуальному проекту, осуществляется в следующем порядке:</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50 процентов платы за технологическое присоединение вносится в течение 15 дней со дня заключения договора о подключении;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50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36" w:name="Par251"/>
      <w:bookmarkEnd w:id="36"/>
      <w:r>
        <w:rPr>
          <w:rFonts w:ascii="Calibri" w:hAnsi="Calibri" w:cs="Calibri"/>
        </w:rPr>
        <w:t xml:space="preserve">92. Внесение платы за технологическое присоединение заявителями,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составляет менее 0,6 МПа, кроме случаев, когда размер платы за технологическое присоединение устанавливается по </w:t>
      </w:r>
      <w:proofErr w:type="gramStart"/>
      <w:r>
        <w:rPr>
          <w:rFonts w:ascii="Calibri" w:hAnsi="Calibri" w:cs="Calibri"/>
        </w:rPr>
        <w:t>индивидуальному проекту</w:t>
      </w:r>
      <w:proofErr w:type="gramEnd"/>
      <w:r>
        <w:rPr>
          <w:rFonts w:ascii="Calibri" w:hAnsi="Calibri" w:cs="Calibri"/>
        </w:rPr>
        <w:t>, осуществляется в следующем порядке:</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25 процентов платы за технологическое присоединение вносится в течение 15 дней со дня заключения договора о подключении;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25 процентов платы за технологическое присоединение вносится в течение 90 дней со дня заключения договора о подключении, но не позже дня фактического подключения (технологического присоединения);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35 процентов платы за технологическое присоединение вносится в течение 365 дней со </w:t>
      </w:r>
      <w:r>
        <w:rPr>
          <w:rFonts w:ascii="Calibri" w:hAnsi="Calibri" w:cs="Calibri"/>
        </w:rPr>
        <w:lastRenderedPageBreak/>
        <w:t>дня заключения договора о подключении, но не позже дня фактического подключения (технологического присоединения);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15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В случае если в соответствии с договором о подключении срок осуществления мероприятий по подключению (технологическому присоединению) заявителей, указанных в </w:t>
      </w:r>
      <w:hyperlink w:anchor="Par251" w:history="1">
        <w:r>
          <w:rPr>
            <w:rFonts w:ascii="Calibri" w:hAnsi="Calibri" w:cs="Calibri"/>
            <w:color w:val="0000FF"/>
          </w:rPr>
          <w:t>пункте 92</w:t>
        </w:r>
      </w:hyperlink>
      <w:r>
        <w:rPr>
          <w:rFonts w:ascii="Calibri" w:hAnsi="Calibri" w:cs="Calibri"/>
        </w:rPr>
        <w:t xml:space="preserve"> настоящих Правил, составляет менее 1,5 лет, порядок и сроки внесения платы устанавливаются соглашением сторон </w:t>
      </w:r>
      <w:proofErr w:type="gramStart"/>
      <w:r>
        <w:rPr>
          <w:rFonts w:ascii="Calibri" w:hAnsi="Calibri" w:cs="Calibri"/>
        </w:rPr>
        <w:t>договора</w:t>
      </w:r>
      <w:proofErr w:type="gramEnd"/>
      <w:r>
        <w:rPr>
          <w:rFonts w:ascii="Calibri" w:hAnsi="Calibri" w:cs="Calibri"/>
        </w:rPr>
        <w:t xml:space="preserve"> о подключении исходя из графика выполнения работ и их стоимости. При этом не менее 20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В случае если плата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w:t>
      </w:r>
      <w:proofErr w:type="gramStart"/>
      <w:r>
        <w:rPr>
          <w:rFonts w:ascii="Calibri" w:hAnsi="Calibri" w:cs="Calibri"/>
        </w:rPr>
        <w:t>договора</w:t>
      </w:r>
      <w:proofErr w:type="gramEnd"/>
      <w:r>
        <w:rPr>
          <w:rFonts w:ascii="Calibri" w:hAnsi="Calibri" w:cs="Calibri"/>
        </w:rPr>
        <w:t xml:space="preserve"> о подключении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Внесение платы заявителями, указанными в </w:t>
      </w:r>
      <w:hyperlink w:anchor="Par251" w:history="1">
        <w:r>
          <w:rPr>
            <w:rFonts w:ascii="Calibri" w:hAnsi="Calibri" w:cs="Calibri"/>
            <w:color w:val="0000FF"/>
          </w:rPr>
          <w:t>пункте 92</w:t>
        </w:r>
      </w:hyperlink>
      <w:r>
        <w:rPr>
          <w:rFonts w:ascii="Calibri" w:hAnsi="Calibri" w:cs="Calibri"/>
        </w:rPr>
        <w:t xml:space="preserve"> настоящих Правил, может осуществляться в более поздние сроки (кроме последнего платежа), определяемые по соглашению сторон, в случаях, когда срок осуществления мероприятий по подключению (технологическому присоединению), указанный в заявке о подключении (технологическом присоединении), превышает соответствующие сроки, указанные в </w:t>
      </w:r>
      <w:hyperlink w:anchor="Par237" w:history="1">
        <w:r>
          <w:rPr>
            <w:rFonts w:ascii="Calibri" w:hAnsi="Calibri" w:cs="Calibri"/>
            <w:color w:val="0000FF"/>
          </w:rPr>
          <w:t>пункте 85</w:t>
        </w:r>
      </w:hyperlink>
      <w:r>
        <w:rPr>
          <w:rFonts w:ascii="Calibri" w:hAnsi="Calibri" w:cs="Calibri"/>
        </w:rPr>
        <w:t xml:space="preserve"> настоящих Правил.</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w:t>
      </w:r>
      <w:proofErr w:type="gramStart"/>
      <w:r>
        <w:rPr>
          <w:rFonts w:ascii="Calibri" w:hAnsi="Calibri" w:cs="Calibri"/>
        </w:rPr>
        <w:t>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Мероприятия по подключению объектов капитального строительства к сети газораспределения, предусматриваемые договором о подключении, включают в себя: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разработку исполнителем проектной документации согласно обязательствам, предусмотренным договором о подключении;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выполнение заявителем и исполнителем технических условий;</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проверку исполнителем выполнения заявителем технических условий;</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осуществление исполнителем фактического подключения объектов капитального строительства заявителя к сети газораспределения и проведение пуска газа.</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Исполнитель обязан:</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w:t>
      </w: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37" w:name="Par268"/>
      <w:bookmarkEnd w:id="37"/>
      <w:r>
        <w:rPr>
          <w:rFonts w:ascii="Calibri" w:hAnsi="Calibri" w:cs="Calibri"/>
        </w:rPr>
        <w:t xml:space="preserve">б) проверить выполнение заявителем технических условий о присоединении. Осуществление указанных действий завершается составлением и подписанием обеими сторонами акта о готовности сетей </w:t>
      </w:r>
      <w:proofErr w:type="spellStart"/>
      <w:r>
        <w:rPr>
          <w:rFonts w:ascii="Calibri" w:hAnsi="Calibri" w:cs="Calibri"/>
        </w:rPr>
        <w:t>газопотребления</w:t>
      </w:r>
      <w:proofErr w:type="spellEnd"/>
      <w:r>
        <w:rPr>
          <w:rFonts w:ascii="Calibri" w:hAnsi="Calibri" w:cs="Calibri"/>
        </w:rPr>
        <w:t xml:space="preserve"> и газоиспользующего оборудования объекта </w:t>
      </w:r>
      <w:r>
        <w:rPr>
          <w:rFonts w:ascii="Calibri" w:hAnsi="Calibri" w:cs="Calibri"/>
        </w:rPr>
        <w:lastRenderedPageBreak/>
        <w:t>капитального строительства к подключению (технологическому присоединению);</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anchor="Par268" w:history="1">
        <w:r>
          <w:rPr>
            <w:rFonts w:ascii="Calibri" w:hAnsi="Calibri" w:cs="Calibri"/>
            <w:color w:val="0000FF"/>
          </w:rPr>
          <w:t>подпункте "б"</w:t>
        </w:r>
      </w:hyperlink>
      <w:r>
        <w:rPr>
          <w:rFonts w:ascii="Calibri" w:hAnsi="Calibri" w:cs="Calibri"/>
        </w:rPr>
        <w:t xml:space="preserve"> настоящего пункта), если эта обязанность в соответствии с договором о подключении возложена на исполнителя;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 запросу заявителя не позднее 10 дней со дня получения запроса направить заявителю информацию о ходе выполнения мероприятий по подключению (технологическому присоединению).</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Исполнитель имеет право:</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участвовать в приемке скрытых работ при строительстве заявителем газопроводов от газоиспользующего оборудования до точек подключения;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перенести день подключения (технологического присоединения) объекта капитального строительства заявителя к сети газораспределения без изменения сроков внесения платы за технологическое присоединение, если заявитель не предоставил исполнителю в установленные договором о подключении сроки возможность осуществить проверку готовности сетей </w:t>
      </w:r>
      <w:proofErr w:type="spellStart"/>
      <w:r>
        <w:rPr>
          <w:rFonts w:ascii="Calibri" w:hAnsi="Calibri" w:cs="Calibri"/>
        </w:rPr>
        <w:t>газопотребления</w:t>
      </w:r>
      <w:proofErr w:type="spellEnd"/>
      <w:r>
        <w:rPr>
          <w:rFonts w:ascii="Calibri" w:hAnsi="Calibri" w:cs="Calibri"/>
        </w:rPr>
        <w:t xml:space="preserve"> и газоиспользующего оборудования к подключению и пуску газа.</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Заявитель обязан:</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выполнить установленные в договоре о подключении условия подготовки сети </w:t>
      </w:r>
      <w:proofErr w:type="spellStart"/>
      <w:r>
        <w:rPr>
          <w:rFonts w:ascii="Calibri" w:hAnsi="Calibri" w:cs="Calibri"/>
        </w:rPr>
        <w:t>газопотребления</w:t>
      </w:r>
      <w:proofErr w:type="spellEnd"/>
      <w:r>
        <w:rPr>
          <w:rFonts w:ascii="Calibri" w:hAnsi="Calibri" w:cs="Calibri"/>
        </w:rPr>
        <w:t xml:space="preserve"> и газоиспользующего оборудования к подключению;</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представить исполнителю раздел утвержденной в установленном порядке проектной документации (1 экземпляр), который включает в себя сведения об инженерном оборудовании, о сетях </w:t>
      </w:r>
      <w:proofErr w:type="spellStart"/>
      <w:r>
        <w:rPr>
          <w:rFonts w:ascii="Calibri" w:hAnsi="Calibri" w:cs="Calibri"/>
        </w:rPr>
        <w:t>газопотребления</w:t>
      </w:r>
      <w:proofErr w:type="spellEnd"/>
      <w:r>
        <w:rPr>
          <w:rFonts w:ascii="Calibri" w:hAnsi="Calibri" w:cs="Calibri"/>
        </w:rPr>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случае внесения изменений в проект газоснабжения, влекущих изменение </w:t>
      </w:r>
      <w:proofErr w:type="gramStart"/>
      <w:r>
        <w:rPr>
          <w:rFonts w:ascii="Calibri" w:hAnsi="Calibri" w:cs="Calibri"/>
        </w:rPr>
        <w:t>указанной</w:t>
      </w:r>
      <w:proofErr w:type="gramEnd"/>
      <w:r>
        <w:rPr>
          <w:rFonts w:ascii="Calibri" w:hAnsi="Calibri" w:cs="Calibri"/>
        </w:rPr>
        <w:t xml:space="preserve">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величины, указанной в технических условиях;</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обеспечить доступ к объектам капитального строительства исполнителя для проверки выполнения заявителем технических условий;</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внести плату за технологическое присоединение в размере и сроки, которые установлены договором о подключении.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Заявитель имеет право получить в оговоренные сторонами договора о подключении сроки </w:t>
      </w:r>
      <w:proofErr w:type="gramStart"/>
      <w:r>
        <w:rPr>
          <w:rFonts w:ascii="Calibri" w:hAnsi="Calibri" w:cs="Calibri"/>
        </w:rPr>
        <w:t>информацию</w:t>
      </w:r>
      <w:proofErr w:type="gramEnd"/>
      <w:r>
        <w:rPr>
          <w:rFonts w:ascii="Calibri" w:hAnsi="Calibri" w:cs="Calibri"/>
        </w:rPr>
        <w:t xml:space="preserve"> о ходе выполнения исполнителем мероприятий, предусмотренных договором о подключении.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Изменение условий договора о подключении осуществляется при согласии сторон договора о подключении и оформляется дополнительным соглашением.</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После проведения мероприятий по подключению (технологическому присоединению) стороны составляют акт разграничения имущественной принадлежности, акт разграничения эксплуатационной ответственности сторон и акт о подключении (технологическом присоединении).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Запрещается навязывать заявителю услуги и обязательства, которые не предусмотрены настоящими Правилами.</w:t>
      </w:r>
    </w:p>
    <w:p w:rsidR="007D2394" w:rsidRDefault="007D2394">
      <w:pPr>
        <w:widowControl w:val="0"/>
        <w:autoSpaceDE w:val="0"/>
        <w:autoSpaceDN w:val="0"/>
        <w:adjustRightInd w:val="0"/>
        <w:spacing w:after="0" w:line="240" w:lineRule="auto"/>
        <w:jc w:val="center"/>
        <w:rPr>
          <w:rFonts w:ascii="Calibri" w:hAnsi="Calibri" w:cs="Calibri"/>
        </w:rPr>
      </w:pPr>
    </w:p>
    <w:p w:rsidR="007D2394" w:rsidRDefault="007D2394">
      <w:pPr>
        <w:widowControl w:val="0"/>
        <w:autoSpaceDE w:val="0"/>
        <w:autoSpaceDN w:val="0"/>
        <w:adjustRightInd w:val="0"/>
        <w:spacing w:after="0" w:line="240" w:lineRule="auto"/>
        <w:jc w:val="center"/>
        <w:outlineLvl w:val="1"/>
        <w:rPr>
          <w:rFonts w:ascii="Calibri" w:hAnsi="Calibri" w:cs="Calibri"/>
        </w:rPr>
      </w:pPr>
      <w:bookmarkStart w:id="38" w:name="Par285"/>
      <w:bookmarkEnd w:id="38"/>
      <w:r>
        <w:rPr>
          <w:rFonts w:ascii="Calibri" w:hAnsi="Calibri" w:cs="Calibri"/>
        </w:rPr>
        <w:t xml:space="preserve">VII. О корректировке размера платы за </w:t>
      </w:r>
      <w:proofErr w:type="gramStart"/>
      <w:r>
        <w:rPr>
          <w:rFonts w:ascii="Calibri" w:hAnsi="Calibri" w:cs="Calibri"/>
        </w:rPr>
        <w:t>технологическое</w:t>
      </w:r>
      <w:proofErr w:type="gramEnd"/>
    </w:p>
    <w:p w:rsidR="007D2394" w:rsidRDefault="007D239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присоединение при ее определении по </w:t>
      </w:r>
      <w:proofErr w:type="gramStart"/>
      <w:r>
        <w:rPr>
          <w:rFonts w:ascii="Calibri" w:hAnsi="Calibri" w:cs="Calibri"/>
        </w:rPr>
        <w:t>индивидуальному проекту</w:t>
      </w:r>
      <w:proofErr w:type="gramEnd"/>
    </w:p>
    <w:p w:rsidR="007D2394" w:rsidRDefault="007D2394">
      <w:pPr>
        <w:widowControl w:val="0"/>
        <w:autoSpaceDE w:val="0"/>
        <w:autoSpaceDN w:val="0"/>
        <w:adjustRightInd w:val="0"/>
        <w:spacing w:after="0" w:line="240" w:lineRule="auto"/>
        <w:jc w:val="center"/>
        <w:rPr>
          <w:rFonts w:ascii="Calibri" w:hAnsi="Calibri" w:cs="Calibri"/>
        </w:rPr>
      </w:pP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39" w:name="Par288"/>
      <w:bookmarkEnd w:id="39"/>
      <w:r>
        <w:rPr>
          <w:rFonts w:ascii="Calibri" w:hAnsi="Calibri" w:cs="Calibri"/>
        </w:rPr>
        <w:t xml:space="preserve">105. После окончания разработки проекта газоснабжения и проведения его экспертизы исполнитель в течение 5 рабочих дней направляет </w:t>
      </w:r>
      <w:proofErr w:type="gramStart"/>
      <w:r>
        <w:rPr>
          <w:rFonts w:ascii="Calibri" w:hAnsi="Calibri" w:cs="Calibri"/>
        </w:rPr>
        <w:t>в орган исполнительной власти субъекта Российской Федерации в области государственного регулирования тарифов заявление об установлении платы за технологическое присоединение по индивидуальному проекту</w:t>
      </w:r>
      <w:proofErr w:type="gramEnd"/>
      <w:r>
        <w:rPr>
          <w:rFonts w:ascii="Calibri" w:hAnsi="Calibri" w:cs="Calibri"/>
        </w:rPr>
        <w:t xml:space="preserve"> (далее - заявление об установлении платы). К заявлению об установлении платы прилагаются следующие материалы:</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заключенный договор о подключении;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технические условия (если выдавались);</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положительное заключение экспертизы проекта газоснабжения;</w:t>
      </w:r>
    </w:p>
    <w:p w:rsidR="007D2394" w:rsidRDefault="007D239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w:t>
      </w:r>
      <w:proofErr w:type="gramEnd"/>
      <w:r>
        <w:rPr>
          <w:rFonts w:ascii="Calibri" w:hAnsi="Calibri" w:cs="Calibri"/>
        </w:rPr>
        <w:t xml:space="preserve">, определяющих ее величину, </w:t>
      </w:r>
      <w:proofErr w:type="gramStart"/>
      <w:r>
        <w:rPr>
          <w:rFonts w:ascii="Calibri" w:hAnsi="Calibri" w:cs="Calibri"/>
        </w:rPr>
        <w:t>утверждаемыми</w:t>
      </w:r>
      <w:proofErr w:type="gramEnd"/>
      <w:r>
        <w:rPr>
          <w:rFonts w:ascii="Calibri" w:hAnsi="Calibri" w:cs="Calibri"/>
        </w:rPr>
        <w:t xml:space="preserve"> федеральным органом исполнительной власти в области государственного регулирования тарифов.</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106. Исполнитель уведомляет заявителя о направлении заявления об установлении платы с приложенными к нему материалами, указанными в </w:t>
      </w:r>
      <w:hyperlink w:anchor="Par288" w:history="1">
        <w:r>
          <w:rPr>
            <w:rFonts w:ascii="Calibri" w:hAnsi="Calibri" w:cs="Calibri"/>
            <w:color w:val="0000FF"/>
          </w:rPr>
          <w:t>пункте 105</w:t>
        </w:r>
      </w:hyperlink>
      <w:r>
        <w:rPr>
          <w:rFonts w:ascii="Calibri" w:hAnsi="Calibri" w:cs="Calibri"/>
        </w:rPr>
        <w:t xml:space="preserve"> настоящих Правил, в орган исполнительной власти субъекта Российской Федерации в области государственного регулирования тарифов не позднее 5 рабочих дней со дня их направления.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107. 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w:t>
      </w:r>
      <w:proofErr w:type="gramStart"/>
      <w:r>
        <w:rPr>
          <w:rFonts w:ascii="Calibri" w:hAnsi="Calibri" w:cs="Calibri"/>
        </w:rPr>
        <w:t>индивидуальному проекту</w:t>
      </w:r>
      <w:proofErr w:type="gramEnd"/>
      <w:r>
        <w:rPr>
          <w:rFonts w:ascii="Calibri" w:hAnsi="Calibri" w:cs="Calibri"/>
        </w:rPr>
        <w:t xml:space="preserve"> с разбивкой стоимости по каждому мероприятию, необходимому для осуществления подключения (технологического присоединения) по индивидуальному проекту, в течение 30 рабочих дней со дня поступления заявления об установлении платы.</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108. При отсутствии документов и сведений, необходимых для расчета платы за технологическое присоединение по индивидуальному проекту, орган исполнительной власти субъекта Российской Федерации в области государственного регулирования тарифов в течение 7 дней со дня поступления заявления об установлении платы </w:t>
      </w:r>
      <w:proofErr w:type="gramStart"/>
      <w:r>
        <w:rPr>
          <w:rFonts w:ascii="Calibri" w:hAnsi="Calibri" w:cs="Calibri"/>
        </w:rPr>
        <w:t>уведомляет</w:t>
      </w:r>
      <w:proofErr w:type="gramEnd"/>
      <w:r>
        <w:rPr>
          <w:rFonts w:ascii="Calibri" w:hAnsi="Calibri" w:cs="Calibri"/>
        </w:rPr>
        <w:t xml:space="preserve"> об этом исполнителя.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направляет в орган исполнительной власти субъекта Российской Федерации в области государственного регулирования тарифов соответствующие документы и сведения не позднее 5 дней со дня получения уведомления.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w:t>
      </w:r>
      <w:proofErr w:type="gramStart"/>
      <w:r>
        <w:rPr>
          <w:rFonts w:ascii="Calibri" w:hAnsi="Calibri" w:cs="Calibri"/>
        </w:rPr>
        <w:t>индивидуальному проекту</w:t>
      </w:r>
      <w:proofErr w:type="gramEnd"/>
      <w:r>
        <w:rPr>
          <w:rFonts w:ascii="Calibri" w:hAnsi="Calibri" w:cs="Calibri"/>
        </w:rPr>
        <w:t xml:space="preserve"> с разбивкой стоимости по каждому мероприятию, необходимому для осуществления подключения (технологического присоединения) по индивидуальному проекту, в течение 30 рабочих дней со дня получения запрашиваемых у исполнителя документов и сведений.</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109. При сложном характере подключения (технологического присоединения),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платы за технологическое присоединение по </w:t>
      </w:r>
      <w:proofErr w:type="gramStart"/>
      <w:r>
        <w:rPr>
          <w:rFonts w:ascii="Calibri" w:hAnsi="Calibri" w:cs="Calibri"/>
        </w:rPr>
        <w:t>индивидуальному проекту</w:t>
      </w:r>
      <w:proofErr w:type="gramEnd"/>
      <w:r>
        <w:rPr>
          <w:rFonts w:ascii="Calibri" w:hAnsi="Calibri" w:cs="Calibri"/>
        </w:rPr>
        <w:t xml:space="preserve"> устанавливается органом исполнительной власти субъекта Российской Федерации в области государственного регулирования тарифов. При этом указанный срок не может превышать 45 рабочих дней.</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 </w:t>
      </w:r>
      <w:proofErr w:type="gramStart"/>
      <w:r>
        <w:rPr>
          <w:rFonts w:ascii="Calibri" w:hAnsi="Calibri" w:cs="Calibri"/>
        </w:rPr>
        <w:t>Исполнитель направляет дополнительное соглашение к договору о подключении, которым корректируется стоимость услуг по подключению, а также решение органа исполнительной власти субъекта Российской Федерации в области государственного регулирования тарифов об утверждении платы за технологическое присоединение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 не ранее</w:t>
      </w:r>
      <w:proofErr w:type="gramEnd"/>
      <w:r>
        <w:rPr>
          <w:rFonts w:ascii="Calibri" w:hAnsi="Calibri" w:cs="Calibri"/>
        </w:rPr>
        <w:t xml:space="preserve"> вступления в силу указанного решения.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проекта газоснабжения заявитель компенсирует исполнителю фактически понесенные им подтвержденные расходы, связанные с разработкой и проведением экспертизы проекта газоснабжения, но не более размера указанных расходов, отраженного в договоре о подключении.</w:t>
      </w:r>
    </w:p>
    <w:p w:rsidR="007D2394" w:rsidRDefault="007D2394">
      <w:pPr>
        <w:widowControl w:val="0"/>
        <w:autoSpaceDE w:val="0"/>
        <w:autoSpaceDN w:val="0"/>
        <w:adjustRightInd w:val="0"/>
        <w:spacing w:after="0" w:line="240" w:lineRule="auto"/>
        <w:ind w:firstLine="540"/>
        <w:jc w:val="both"/>
        <w:rPr>
          <w:rFonts w:ascii="Calibri" w:hAnsi="Calibri" w:cs="Calibri"/>
        </w:rPr>
      </w:pPr>
      <w:bookmarkStart w:id="40" w:name="Par301"/>
      <w:bookmarkEnd w:id="40"/>
      <w:r>
        <w:rPr>
          <w:rFonts w:ascii="Calibri" w:hAnsi="Calibri" w:cs="Calibri"/>
        </w:rPr>
        <w:t xml:space="preserve">112. В случае если мероприятия по подключению за границами участка заявителя (либо их часть) осуществляются заявителем, максимальный </w:t>
      </w:r>
      <w:proofErr w:type="gramStart"/>
      <w:r>
        <w:rPr>
          <w:rFonts w:ascii="Calibri" w:hAnsi="Calibri" w:cs="Calibri"/>
        </w:rPr>
        <w:t>часовой</w:t>
      </w:r>
      <w:proofErr w:type="gramEnd"/>
      <w:r>
        <w:rPr>
          <w:rFonts w:ascii="Calibri" w:hAnsi="Calibri" w:cs="Calibri"/>
        </w:rPr>
        <w:t xml:space="preserve"> расход газа газоиспользующего </w:t>
      </w:r>
      <w:r>
        <w:rPr>
          <w:rFonts w:ascii="Calibri" w:hAnsi="Calibri" w:cs="Calibri"/>
        </w:rPr>
        <w:lastRenderedPageBreak/>
        <w:t>оборудования которого составляет 500 куб. метров и более и (или) проектное рабочее давление в присоединяемом газопроводе которого составляет более 0,6 МПа (за исключением мероприятий, связанных с расширением пропускной способности существующей сети газораспределения), в договоре о подключении указываются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органа исполнительной власти субъекта Российской Федерации в области государственного регулирования тарифов. Объекты капитального строительства, построенные заявителем за границами своего участка, оформляются в его собственность, и по ним заявитель несет эксплуатационную ответственность.</w:t>
      </w:r>
    </w:p>
    <w:p w:rsidR="007D2394" w:rsidRDefault="007D2394">
      <w:pPr>
        <w:widowControl w:val="0"/>
        <w:autoSpaceDE w:val="0"/>
        <w:autoSpaceDN w:val="0"/>
        <w:adjustRightInd w:val="0"/>
        <w:spacing w:after="0" w:line="240" w:lineRule="auto"/>
        <w:ind w:firstLine="540"/>
        <w:jc w:val="both"/>
        <w:rPr>
          <w:rFonts w:ascii="Calibri" w:hAnsi="Calibri" w:cs="Calibri"/>
        </w:rPr>
      </w:pPr>
    </w:p>
    <w:p w:rsidR="007D2394" w:rsidRDefault="007D2394">
      <w:pPr>
        <w:widowControl w:val="0"/>
        <w:autoSpaceDE w:val="0"/>
        <w:autoSpaceDN w:val="0"/>
        <w:adjustRightInd w:val="0"/>
        <w:spacing w:after="0" w:line="240" w:lineRule="auto"/>
        <w:ind w:firstLine="540"/>
        <w:jc w:val="both"/>
        <w:rPr>
          <w:rFonts w:ascii="Calibri" w:hAnsi="Calibri" w:cs="Calibri"/>
        </w:rPr>
      </w:pPr>
    </w:p>
    <w:p w:rsidR="007D2394" w:rsidRDefault="007D2394">
      <w:pPr>
        <w:widowControl w:val="0"/>
        <w:autoSpaceDE w:val="0"/>
        <w:autoSpaceDN w:val="0"/>
        <w:adjustRightInd w:val="0"/>
        <w:spacing w:after="0" w:line="240" w:lineRule="auto"/>
        <w:ind w:firstLine="540"/>
        <w:jc w:val="both"/>
        <w:rPr>
          <w:rFonts w:ascii="Calibri" w:hAnsi="Calibri" w:cs="Calibri"/>
        </w:rPr>
      </w:pPr>
    </w:p>
    <w:p w:rsidR="007D2394" w:rsidRDefault="007D2394">
      <w:pPr>
        <w:widowControl w:val="0"/>
        <w:autoSpaceDE w:val="0"/>
        <w:autoSpaceDN w:val="0"/>
        <w:adjustRightInd w:val="0"/>
        <w:spacing w:after="0" w:line="240" w:lineRule="auto"/>
        <w:ind w:firstLine="540"/>
        <w:jc w:val="both"/>
        <w:rPr>
          <w:rFonts w:ascii="Calibri" w:hAnsi="Calibri" w:cs="Calibri"/>
        </w:rPr>
      </w:pPr>
    </w:p>
    <w:p w:rsidR="007D2394" w:rsidRDefault="007D2394">
      <w:pPr>
        <w:widowControl w:val="0"/>
        <w:autoSpaceDE w:val="0"/>
        <w:autoSpaceDN w:val="0"/>
        <w:adjustRightInd w:val="0"/>
        <w:spacing w:after="0" w:line="240" w:lineRule="auto"/>
        <w:ind w:firstLine="540"/>
        <w:jc w:val="both"/>
        <w:rPr>
          <w:rFonts w:ascii="Calibri" w:hAnsi="Calibri" w:cs="Calibri"/>
        </w:rPr>
      </w:pPr>
    </w:p>
    <w:p w:rsidR="007D2394" w:rsidRDefault="007D2394">
      <w:pPr>
        <w:widowControl w:val="0"/>
        <w:autoSpaceDE w:val="0"/>
        <w:autoSpaceDN w:val="0"/>
        <w:adjustRightInd w:val="0"/>
        <w:spacing w:after="0" w:line="240" w:lineRule="auto"/>
        <w:jc w:val="right"/>
        <w:outlineLvl w:val="0"/>
        <w:rPr>
          <w:rFonts w:ascii="Calibri" w:hAnsi="Calibri" w:cs="Calibri"/>
        </w:rPr>
      </w:pPr>
      <w:bookmarkStart w:id="41" w:name="Par307"/>
      <w:bookmarkEnd w:id="41"/>
      <w:r>
        <w:rPr>
          <w:rFonts w:ascii="Calibri" w:hAnsi="Calibri" w:cs="Calibri"/>
        </w:rPr>
        <w:t>Утверждены</w:t>
      </w:r>
    </w:p>
    <w:p w:rsidR="007D2394" w:rsidRDefault="007D2394">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D2394" w:rsidRDefault="007D239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D2394" w:rsidRDefault="007D2394">
      <w:pPr>
        <w:widowControl w:val="0"/>
        <w:autoSpaceDE w:val="0"/>
        <w:autoSpaceDN w:val="0"/>
        <w:adjustRightInd w:val="0"/>
        <w:spacing w:after="0" w:line="240" w:lineRule="auto"/>
        <w:jc w:val="right"/>
        <w:rPr>
          <w:rFonts w:ascii="Calibri" w:hAnsi="Calibri" w:cs="Calibri"/>
        </w:rPr>
      </w:pPr>
      <w:r>
        <w:rPr>
          <w:rFonts w:ascii="Calibri" w:hAnsi="Calibri" w:cs="Calibri"/>
        </w:rPr>
        <w:t>от 30 декабря 2013 г. N 1314</w:t>
      </w:r>
    </w:p>
    <w:p w:rsidR="007D2394" w:rsidRDefault="007D2394">
      <w:pPr>
        <w:widowControl w:val="0"/>
        <w:autoSpaceDE w:val="0"/>
        <w:autoSpaceDN w:val="0"/>
        <w:adjustRightInd w:val="0"/>
        <w:spacing w:after="0" w:line="240" w:lineRule="auto"/>
        <w:jc w:val="center"/>
        <w:rPr>
          <w:rFonts w:ascii="Calibri" w:hAnsi="Calibri" w:cs="Calibri"/>
        </w:rPr>
      </w:pPr>
    </w:p>
    <w:p w:rsidR="007D2394" w:rsidRDefault="007D239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вступают в силу с 1 марта 2014 года (</w:t>
      </w:r>
      <w:hyperlink w:anchor="Par27" w:history="1">
        <w:r>
          <w:rPr>
            <w:rFonts w:ascii="Calibri" w:hAnsi="Calibri" w:cs="Calibri"/>
            <w:color w:val="0000FF"/>
          </w:rPr>
          <w:t>пункт 5</w:t>
        </w:r>
      </w:hyperlink>
      <w:r>
        <w:rPr>
          <w:rFonts w:ascii="Calibri" w:hAnsi="Calibri" w:cs="Calibri"/>
        </w:rPr>
        <w:t xml:space="preserve"> данного документа).</w:t>
      </w:r>
    </w:p>
    <w:p w:rsidR="007D2394" w:rsidRDefault="007D239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2394" w:rsidRDefault="007D2394">
      <w:pPr>
        <w:widowControl w:val="0"/>
        <w:autoSpaceDE w:val="0"/>
        <w:autoSpaceDN w:val="0"/>
        <w:adjustRightInd w:val="0"/>
        <w:spacing w:after="0" w:line="240" w:lineRule="auto"/>
        <w:jc w:val="center"/>
        <w:rPr>
          <w:rFonts w:ascii="Calibri" w:hAnsi="Calibri" w:cs="Calibri"/>
          <w:b/>
          <w:bCs/>
        </w:rPr>
      </w:pPr>
      <w:bookmarkStart w:id="42" w:name="Par316"/>
      <w:bookmarkEnd w:id="42"/>
      <w:r>
        <w:rPr>
          <w:rFonts w:ascii="Calibri" w:hAnsi="Calibri" w:cs="Calibri"/>
          <w:b/>
          <w:bCs/>
        </w:rPr>
        <w:t>ИЗМЕНЕНИЯ,</w:t>
      </w:r>
    </w:p>
    <w:p w:rsidR="007D2394" w:rsidRDefault="007D239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7D2394" w:rsidRDefault="007D2394">
      <w:pPr>
        <w:widowControl w:val="0"/>
        <w:autoSpaceDE w:val="0"/>
        <w:autoSpaceDN w:val="0"/>
        <w:adjustRightInd w:val="0"/>
        <w:spacing w:after="0" w:line="240" w:lineRule="auto"/>
        <w:ind w:firstLine="540"/>
        <w:jc w:val="both"/>
        <w:rPr>
          <w:rFonts w:ascii="Calibri" w:hAnsi="Calibri" w:cs="Calibri"/>
        </w:rPr>
      </w:pP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w:t>
      </w:r>
      <w:hyperlink r:id="rId6"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29 декабря 2000 г. N 1021 "О государственном регулировании цен на газ и тарифов на услуги по его транспортировке на территории Российской Федерации" (Собрание законодательства Российской Федерации, 2001, N 2, ст. 175; 2002, N 21, ст. 2001; 2006, N 50, ст. 5354; 2007, N 23, ст. 2798;</w:t>
      </w:r>
      <w:proofErr w:type="gramEnd"/>
      <w:r>
        <w:rPr>
          <w:rFonts w:ascii="Calibri" w:hAnsi="Calibri" w:cs="Calibri"/>
        </w:rPr>
        <w:t xml:space="preserve"> </w:t>
      </w:r>
      <w:proofErr w:type="gramStart"/>
      <w:r>
        <w:rPr>
          <w:rFonts w:ascii="Calibri" w:hAnsi="Calibri" w:cs="Calibri"/>
        </w:rPr>
        <w:t>N 45, ст. 5504; 2010, N 49, ст. 6520; 2011, N 8, ст. 1109; N 35, ст. 5078; 2012, N 6, ст. 682; N 17, ст. 1997):</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8" w:history="1">
        <w:r>
          <w:rPr>
            <w:rFonts w:ascii="Calibri" w:hAnsi="Calibri" w:cs="Calibri"/>
            <w:color w:val="0000FF"/>
          </w:rPr>
          <w:t>пункте 1</w:t>
        </w:r>
      </w:hyperlink>
      <w:r>
        <w:rPr>
          <w:rFonts w:ascii="Calibri" w:hAnsi="Calibri" w:cs="Calibri"/>
        </w:rPr>
        <w:t xml:space="preserve"> слова "и тарифов на услуги по его транспортировке" заменить словами ", тарифов на услуги по его транспортировке и платы за технологическое присоединение газоиспользующего оборудования к газораспределительным сетям";</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Основных </w:t>
      </w:r>
      <w:hyperlink r:id="rId9" w:history="1">
        <w:r>
          <w:rPr>
            <w:rFonts w:ascii="Calibri" w:hAnsi="Calibri" w:cs="Calibri"/>
            <w:color w:val="0000FF"/>
          </w:rPr>
          <w:t>положениях</w:t>
        </w:r>
      </w:hyperlink>
      <w:r>
        <w:rPr>
          <w:rFonts w:ascii="Calibri" w:hAnsi="Calibri" w:cs="Calibri"/>
        </w:rP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утвержденных указанным постановлением:</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 w:history="1">
        <w:r>
          <w:rPr>
            <w:rFonts w:ascii="Calibri" w:hAnsi="Calibri" w:cs="Calibri"/>
            <w:color w:val="0000FF"/>
          </w:rPr>
          <w:t>наименовании</w:t>
        </w:r>
      </w:hyperlink>
      <w:r>
        <w:rPr>
          <w:rFonts w:ascii="Calibri" w:hAnsi="Calibri" w:cs="Calibri"/>
        </w:rPr>
        <w:t xml:space="preserve"> слова "и тарифов на услуги по его транспортировке" заменить словами ", тарифов на услуги по его транспортировке и платы за технологическое присоединение газоиспользующего оборудования к газораспределительным сетям";</w:t>
      </w:r>
    </w:p>
    <w:p w:rsidR="007D2394" w:rsidRDefault="00CE5140">
      <w:pPr>
        <w:widowControl w:val="0"/>
        <w:autoSpaceDE w:val="0"/>
        <w:autoSpaceDN w:val="0"/>
        <w:adjustRightInd w:val="0"/>
        <w:spacing w:after="0" w:line="240" w:lineRule="auto"/>
        <w:ind w:firstLine="540"/>
        <w:jc w:val="both"/>
        <w:rPr>
          <w:rFonts w:ascii="Calibri" w:hAnsi="Calibri" w:cs="Calibri"/>
        </w:rPr>
      </w:pPr>
      <w:hyperlink r:id="rId11" w:history="1">
        <w:r w:rsidR="007D2394">
          <w:rPr>
            <w:rFonts w:ascii="Calibri" w:hAnsi="Calibri" w:cs="Calibri"/>
            <w:color w:val="0000FF"/>
          </w:rPr>
          <w:t>пункт 1</w:t>
        </w:r>
      </w:hyperlink>
      <w:r w:rsidR="007D2394">
        <w:rPr>
          <w:rFonts w:ascii="Calibri" w:hAnsi="Calibri" w:cs="Calibri"/>
        </w:rPr>
        <w:t xml:space="preserve"> дополнить словами ", а также порядок определения размера платы за технологическое присоединение и стандартизированных тарифных ставок, определяющих ее величину";</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 w:history="1">
        <w:r>
          <w:rPr>
            <w:rFonts w:ascii="Calibri" w:hAnsi="Calibri" w:cs="Calibri"/>
            <w:color w:val="0000FF"/>
          </w:rPr>
          <w:t>пункте 2</w:t>
        </w:r>
      </w:hyperlink>
      <w:r>
        <w:rPr>
          <w:rFonts w:ascii="Calibri" w:hAnsi="Calibri" w:cs="Calibri"/>
        </w:rPr>
        <w:t>:</w:t>
      </w:r>
    </w:p>
    <w:p w:rsidR="007D2394" w:rsidRDefault="00CE5140">
      <w:pPr>
        <w:widowControl w:val="0"/>
        <w:autoSpaceDE w:val="0"/>
        <w:autoSpaceDN w:val="0"/>
        <w:adjustRightInd w:val="0"/>
        <w:spacing w:after="0" w:line="240" w:lineRule="auto"/>
        <w:ind w:firstLine="540"/>
        <w:jc w:val="both"/>
        <w:rPr>
          <w:rFonts w:ascii="Calibri" w:hAnsi="Calibri" w:cs="Calibri"/>
        </w:rPr>
      </w:pPr>
      <w:hyperlink r:id="rId13" w:history="1">
        <w:r w:rsidR="007D2394">
          <w:rPr>
            <w:rFonts w:ascii="Calibri" w:hAnsi="Calibri" w:cs="Calibri"/>
            <w:color w:val="0000FF"/>
          </w:rPr>
          <w:t>абзац второй</w:t>
        </w:r>
      </w:hyperlink>
      <w:r w:rsidR="007D2394">
        <w:rPr>
          <w:rFonts w:ascii="Calibri" w:hAnsi="Calibri" w:cs="Calibri"/>
        </w:rPr>
        <w:t xml:space="preserve"> изложить в следующей редакции: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газа - лицо, приобретающее газ для собственных бытовых нужд, а также собственных производственных или иных хозяйственных нужд</w:t>
      </w:r>
      <w:proofErr w:type="gramStart"/>
      <w:r>
        <w:rPr>
          <w:rFonts w:ascii="Calibri" w:hAnsi="Calibri" w:cs="Calibri"/>
        </w:rPr>
        <w:t>;"</w:t>
      </w:r>
      <w:proofErr w:type="gramEnd"/>
      <w:r>
        <w:rPr>
          <w:rFonts w:ascii="Calibri" w:hAnsi="Calibri" w:cs="Calibri"/>
        </w:rPr>
        <w:t>;</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4" w:history="1">
        <w:r>
          <w:rPr>
            <w:rFonts w:ascii="Calibri" w:hAnsi="Calibri" w:cs="Calibri"/>
            <w:color w:val="0000FF"/>
          </w:rPr>
          <w:t>абзаце четвертом</w:t>
        </w:r>
      </w:hyperlink>
      <w:r>
        <w:rPr>
          <w:rFonts w:ascii="Calibri" w:hAnsi="Calibri" w:cs="Calibri"/>
        </w:rPr>
        <w:t xml:space="preserve"> слова "конечным потребителям" заменить словами "его потребителям";</w:t>
      </w:r>
    </w:p>
    <w:p w:rsidR="007D2394" w:rsidRDefault="00CE5140">
      <w:pPr>
        <w:widowControl w:val="0"/>
        <w:autoSpaceDE w:val="0"/>
        <w:autoSpaceDN w:val="0"/>
        <w:adjustRightInd w:val="0"/>
        <w:spacing w:after="0" w:line="240" w:lineRule="auto"/>
        <w:ind w:firstLine="540"/>
        <w:jc w:val="both"/>
        <w:rPr>
          <w:rFonts w:ascii="Calibri" w:hAnsi="Calibri" w:cs="Calibri"/>
        </w:rPr>
      </w:pPr>
      <w:hyperlink r:id="rId15" w:history="1">
        <w:r w:rsidR="007D2394">
          <w:rPr>
            <w:rFonts w:ascii="Calibri" w:hAnsi="Calibri" w:cs="Calibri"/>
            <w:color w:val="0000FF"/>
          </w:rPr>
          <w:t>абзац седьмой</w:t>
        </w:r>
      </w:hyperlink>
      <w:r w:rsidR="007D2394">
        <w:rPr>
          <w:rFonts w:ascii="Calibri" w:hAnsi="Calibri" w:cs="Calibri"/>
        </w:rPr>
        <w:t xml:space="preserve"> после слов "(услуги по его транспортировке)" дополнить словами ", услуги по подключению (технологическому присоединению) объектов капитального строительства к сетям газораспределения";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6" w:history="1">
        <w:r>
          <w:rPr>
            <w:rFonts w:ascii="Calibri" w:hAnsi="Calibri" w:cs="Calibri"/>
            <w:color w:val="0000FF"/>
          </w:rPr>
          <w:t>абзаце десятом</w:t>
        </w:r>
      </w:hyperlink>
      <w:r>
        <w:rPr>
          <w:rFonts w:ascii="Calibri" w:hAnsi="Calibri" w:cs="Calibri"/>
        </w:rPr>
        <w:t xml:space="preserve"> слова "конечным потребителям, использующим газ в качестве топлива и </w:t>
      </w:r>
      <w:r>
        <w:rPr>
          <w:rFonts w:ascii="Calibri" w:hAnsi="Calibri" w:cs="Calibri"/>
        </w:rPr>
        <w:lastRenderedPageBreak/>
        <w:t>(или) сырья, или организациям для дальнейшей продажи конечным потребителям" заменить словами "потребителям газа или организациям для дальнейшей продажи потребителям газа";</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 w:history="1">
        <w:r>
          <w:rPr>
            <w:rFonts w:ascii="Calibri" w:hAnsi="Calibri" w:cs="Calibri"/>
            <w:color w:val="0000FF"/>
          </w:rPr>
          <w:t>абзаце тринадцатом</w:t>
        </w:r>
      </w:hyperlink>
      <w:r>
        <w:rPr>
          <w:rFonts w:ascii="Calibri" w:hAnsi="Calibri" w:cs="Calibri"/>
        </w:rPr>
        <w:t xml:space="preserve"> слова "конечного потребителя" заменить словами "потребителя газа";</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8" w:history="1">
        <w:r>
          <w:rPr>
            <w:rFonts w:ascii="Calibri" w:hAnsi="Calibri" w:cs="Calibri"/>
            <w:color w:val="0000FF"/>
          </w:rPr>
          <w:t>абзаце пятнадцатом</w:t>
        </w:r>
      </w:hyperlink>
      <w:r>
        <w:rPr>
          <w:rFonts w:ascii="Calibri" w:hAnsi="Calibri" w:cs="Calibri"/>
        </w:rPr>
        <w:t xml:space="preserve"> слова "оказываемые конечным потребителям поставщиками газа" заменить словами "оказываемые потребителям газа его поставщиками";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19" w:history="1">
        <w:r>
          <w:rPr>
            <w:rFonts w:ascii="Calibri" w:hAnsi="Calibri" w:cs="Calibri"/>
            <w:color w:val="0000FF"/>
          </w:rPr>
          <w:t>абзаца двадцать четвертого</w:t>
        </w:r>
      </w:hyperlink>
      <w:r>
        <w:rPr>
          <w:rFonts w:ascii="Calibri" w:hAnsi="Calibri" w:cs="Calibri"/>
        </w:rPr>
        <w:t xml:space="preserve"> дополнить абзацем следующего содержания:</w:t>
      </w:r>
    </w:p>
    <w:p w:rsidR="007D2394" w:rsidRDefault="007D239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"газоиспользующее оборудование" - котлы, плиты, производственные печи, технологические линии, утилизаторы, генераторы электрического тока и другие установки, использующие газ в качестве топлива в целях выработки тепловой энергии для централизованного и автономного отопления, выработки электрической энергии, горячего водоснабжения, </w:t>
      </w:r>
      <w:proofErr w:type="spellStart"/>
      <w:r>
        <w:rPr>
          <w:rFonts w:ascii="Calibri" w:hAnsi="Calibri" w:cs="Calibri"/>
        </w:rPr>
        <w:t>пищеприготовления</w:t>
      </w:r>
      <w:proofErr w:type="spellEnd"/>
      <w:r>
        <w:rPr>
          <w:rFonts w:ascii="Calibri" w:hAnsi="Calibri" w:cs="Calibri"/>
        </w:rPr>
        <w:t>, в технологических процессах различных производств, а также другие приборы, аппараты, агрегаты, технологическое оборудование и установки, использующие газ в качестве сырья.";</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0" w:history="1">
        <w:r>
          <w:rPr>
            <w:rFonts w:ascii="Calibri" w:hAnsi="Calibri" w:cs="Calibri"/>
            <w:color w:val="0000FF"/>
          </w:rPr>
          <w:t>пункте 3</w:t>
        </w:r>
      </w:hyperlink>
      <w:r>
        <w:rPr>
          <w:rFonts w:ascii="Calibri" w:hAnsi="Calibri" w:cs="Calibri"/>
        </w:rPr>
        <w:t xml:space="preserve"> слова "конечного потребителя" в </w:t>
      </w:r>
      <w:proofErr w:type="gramStart"/>
      <w:r>
        <w:rPr>
          <w:rFonts w:ascii="Calibri" w:hAnsi="Calibri" w:cs="Calibri"/>
        </w:rPr>
        <w:t>соответствующих</w:t>
      </w:r>
      <w:proofErr w:type="gramEnd"/>
      <w:r>
        <w:rPr>
          <w:rFonts w:ascii="Calibri" w:hAnsi="Calibri" w:cs="Calibri"/>
        </w:rPr>
        <w:t xml:space="preserve"> числе и падеже заменить словами "потребителя газа" в соответствующих числе и падеже;</w:t>
      </w:r>
    </w:p>
    <w:p w:rsidR="007D2394" w:rsidRDefault="00CE5140">
      <w:pPr>
        <w:widowControl w:val="0"/>
        <w:autoSpaceDE w:val="0"/>
        <w:autoSpaceDN w:val="0"/>
        <w:adjustRightInd w:val="0"/>
        <w:spacing w:after="0" w:line="240" w:lineRule="auto"/>
        <w:ind w:firstLine="540"/>
        <w:jc w:val="both"/>
        <w:rPr>
          <w:rFonts w:ascii="Calibri" w:hAnsi="Calibri" w:cs="Calibri"/>
        </w:rPr>
      </w:pPr>
      <w:hyperlink r:id="rId21" w:history="1">
        <w:r w:rsidR="007D2394">
          <w:rPr>
            <w:rFonts w:ascii="Calibri" w:hAnsi="Calibri" w:cs="Calibri"/>
            <w:color w:val="0000FF"/>
          </w:rPr>
          <w:t>дополнить</w:t>
        </w:r>
      </w:hyperlink>
      <w:r w:rsidR="007D2394">
        <w:rPr>
          <w:rFonts w:ascii="Calibri" w:hAnsi="Calibri" w:cs="Calibri"/>
        </w:rPr>
        <w:t xml:space="preserve"> пунктом 3(1) следующего содержания: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настоящих Основных положениях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влажностью 0 процентов</w:t>
      </w:r>
      <w:proofErr w:type="gramStart"/>
      <w:r>
        <w:rPr>
          <w:rFonts w:ascii="Calibri" w:hAnsi="Calibri" w:cs="Calibri"/>
        </w:rPr>
        <w:t>.";</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 w:history="1">
        <w:r>
          <w:rPr>
            <w:rFonts w:ascii="Calibri" w:hAnsi="Calibri" w:cs="Calibri"/>
            <w:color w:val="0000FF"/>
          </w:rPr>
          <w:t>пункте 4</w:t>
        </w:r>
      </w:hyperlink>
      <w:r>
        <w:rPr>
          <w:rFonts w:ascii="Calibri" w:hAnsi="Calibri" w:cs="Calibri"/>
        </w:rPr>
        <w:t>:</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 w:history="1">
        <w:r>
          <w:rPr>
            <w:rFonts w:ascii="Calibri" w:hAnsi="Calibri" w:cs="Calibri"/>
            <w:color w:val="0000FF"/>
          </w:rPr>
          <w:t>подпункте "д"</w:t>
        </w:r>
      </w:hyperlink>
      <w:r>
        <w:rPr>
          <w:rFonts w:ascii="Calibri" w:hAnsi="Calibri" w:cs="Calibri"/>
        </w:rPr>
        <w:t xml:space="preserve"> слова "оказываемые конечным потребителям поставщиками газа" заменить словами "оказываемые потребителям газа его поставщиками";</w:t>
      </w:r>
    </w:p>
    <w:p w:rsidR="007D2394" w:rsidRDefault="00CE5140">
      <w:pPr>
        <w:widowControl w:val="0"/>
        <w:autoSpaceDE w:val="0"/>
        <w:autoSpaceDN w:val="0"/>
        <w:adjustRightInd w:val="0"/>
        <w:spacing w:after="0" w:line="240" w:lineRule="auto"/>
        <w:ind w:firstLine="540"/>
        <w:jc w:val="both"/>
        <w:rPr>
          <w:rFonts w:ascii="Calibri" w:hAnsi="Calibri" w:cs="Calibri"/>
        </w:rPr>
      </w:pPr>
      <w:hyperlink r:id="rId24" w:history="1">
        <w:r w:rsidR="007D2394">
          <w:rPr>
            <w:rFonts w:ascii="Calibri" w:hAnsi="Calibri" w:cs="Calibri"/>
            <w:color w:val="0000FF"/>
          </w:rPr>
          <w:t>дополнить</w:t>
        </w:r>
      </w:hyperlink>
      <w:r w:rsidR="007D2394">
        <w:rPr>
          <w:rFonts w:ascii="Calibri" w:hAnsi="Calibri" w:cs="Calibri"/>
        </w:rPr>
        <w:t xml:space="preserve"> подпунктом следующего содержания: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roofErr w:type="gramStart"/>
      <w:r>
        <w:rPr>
          <w:rFonts w:ascii="Calibri" w:hAnsi="Calibri" w:cs="Calibri"/>
        </w:rPr>
        <w:t>.";</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 w:history="1">
        <w:r>
          <w:rPr>
            <w:rFonts w:ascii="Calibri" w:hAnsi="Calibri" w:cs="Calibri"/>
            <w:color w:val="0000FF"/>
          </w:rPr>
          <w:t>подпункте "д" пункта 7</w:t>
        </w:r>
      </w:hyperlink>
      <w:r>
        <w:rPr>
          <w:rFonts w:ascii="Calibri" w:hAnsi="Calibri" w:cs="Calibri"/>
        </w:rPr>
        <w:t xml:space="preserve"> слова "оказываемые конечным потребителям поставщиками газа" заменить словами "оказываемые потребителям газа его поставщиками";</w:t>
      </w:r>
    </w:p>
    <w:p w:rsidR="007D2394" w:rsidRDefault="00CE5140">
      <w:pPr>
        <w:widowControl w:val="0"/>
        <w:autoSpaceDE w:val="0"/>
        <w:autoSpaceDN w:val="0"/>
        <w:adjustRightInd w:val="0"/>
        <w:spacing w:after="0" w:line="240" w:lineRule="auto"/>
        <w:ind w:firstLine="540"/>
        <w:jc w:val="both"/>
        <w:rPr>
          <w:rFonts w:ascii="Calibri" w:hAnsi="Calibri" w:cs="Calibri"/>
        </w:rPr>
      </w:pPr>
      <w:hyperlink r:id="rId26" w:history="1">
        <w:r w:rsidR="007D2394">
          <w:rPr>
            <w:rFonts w:ascii="Calibri" w:hAnsi="Calibri" w:cs="Calibri"/>
            <w:color w:val="0000FF"/>
          </w:rPr>
          <w:t>пункт 8</w:t>
        </w:r>
      </w:hyperlink>
      <w:r w:rsidR="007D2394">
        <w:rPr>
          <w:rFonts w:ascii="Calibri" w:hAnsi="Calibri" w:cs="Calibri"/>
        </w:rPr>
        <w:t xml:space="preserve"> после слова "населению</w:t>
      </w:r>
      <w:proofErr w:type="gramStart"/>
      <w:r w:rsidR="007D2394">
        <w:rPr>
          <w:rFonts w:ascii="Calibri" w:hAnsi="Calibri" w:cs="Calibri"/>
        </w:rPr>
        <w:t>,"</w:t>
      </w:r>
      <w:proofErr w:type="gramEnd"/>
      <w:r w:rsidR="007D2394">
        <w:rPr>
          <w:rFonts w:ascii="Calibri" w:hAnsi="Calibri" w:cs="Calibri"/>
        </w:rPr>
        <w:t xml:space="preserve"> дополнить словами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7" w:history="1">
        <w:r>
          <w:rPr>
            <w:rFonts w:ascii="Calibri" w:hAnsi="Calibri" w:cs="Calibri"/>
            <w:color w:val="0000FF"/>
          </w:rPr>
          <w:t>пункте 9</w:t>
        </w:r>
      </w:hyperlink>
      <w:r>
        <w:rPr>
          <w:rFonts w:ascii="Calibri" w:hAnsi="Calibri" w:cs="Calibri"/>
        </w:rPr>
        <w:t xml:space="preserve"> слова "оказываемые конечным потребителям поставщиками газа" заменить словами "оказываемые потребителям газа его поставщиками";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 w:history="1">
        <w:r>
          <w:rPr>
            <w:rFonts w:ascii="Calibri" w:hAnsi="Calibri" w:cs="Calibri"/>
            <w:color w:val="0000FF"/>
          </w:rPr>
          <w:t>пункте 10</w:t>
        </w:r>
      </w:hyperlink>
      <w:r>
        <w:rPr>
          <w:rFonts w:ascii="Calibri" w:hAnsi="Calibri" w:cs="Calibri"/>
        </w:rPr>
        <w:t xml:space="preserve"> слова "оказываемые конечным потребителям поставщиками газа</w:t>
      </w:r>
      <w:proofErr w:type="gramStart"/>
      <w:r>
        <w:rPr>
          <w:rFonts w:ascii="Calibri" w:hAnsi="Calibri" w:cs="Calibri"/>
        </w:rPr>
        <w:t>,"</w:t>
      </w:r>
      <w:proofErr w:type="gramEnd"/>
      <w:r>
        <w:rPr>
          <w:rFonts w:ascii="Calibri" w:hAnsi="Calibri" w:cs="Calibri"/>
        </w:rPr>
        <w:t xml:space="preserve"> заменить словами "оказываемые потребителям газа его поставщиками,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 w:history="1">
        <w:r>
          <w:rPr>
            <w:rFonts w:ascii="Calibri" w:hAnsi="Calibri" w:cs="Calibri"/>
            <w:color w:val="0000FF"/>
          </w:rPr>
          <w:t>пункте 11</w:t>
        </w:r>
      </w:hyperlink>
      <w:r>
        <w:rPr>
          <w:rFonts w:ascii="Calibri" w:hAnsi="Calibri" w:cs="Calibri"/>
        </w:rPr>
        <w:t>:</w:t>
      </w:r>
    </w:p>
    <w:p w:rsidR="007D2394" w:rsidRDefault="00CE5140">
      <w:pPr>
        <w:widowControl w:val="0"/>
        <w:autoSpaceDE w:val="0"/>
        <w:autoSpaceDN w:val="0"/>
        <w:adjustRightInd w:val="0"/>
        <w:spacing w:after="0" w:line="240" w:lineRule="auto"/>
        <w:ind w:firstLine="540"/>
        <w:jc w:val="both"/>
        <w:rPr>
          <w:rFonts w:ascii="Calibri" w:hAnsi="Calibri" w:cs="Calibri"/>
        </w:rPr>
      </w:pPr>
      <w:hyperlink r:id="rId30" w:history="1">
        <w:r w:rsidR="007D2394">
          <w:rPr>
            <w:rFonts w:ascii="Calibri" w:hAnsi="Calibri" w:cs="Calibri"/>
            <w:color w:val="0000FF"/>
          </w:rPr>
          <w:t>абзац первый</w:t>
        </w:r>
      </w:hyperlink>
      <w:r w:rsidR="007D2394">
        <w:rPr>
          <w:rFonts w:ascii="Calibri" w:hAnsi="Calibri" w:cs="Calibri"/>
        </w:rPr>
        <w:t xml:space="preserve"> после слов "его транспортировке" дополнить словами ", а также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roofErr w:type="gramStart"/>
      <w:r w:rsidR="007D2394">
        <w:rPr>
          <w:rFonts w:ascii="Calibri" w:hAnsi="Calibri" w:cs="Calibri"/>
        </w:rPr>
        <w:t>,"</w:t>
      </w:r>
      <w:proofErr w:type="gramEnd"/>
      <w:r w:rsidR="007D2394">
        <w:rPr>
          <w:rFonts w:ascii="Calibri" w:hAnsi="Calibri" w:cs="Calibri"/>
        </w:rPr>
        <w:t>;</w:t>
      </w:r>
    </w:p>
    <w:p w:rsidR="007D2394" w:rsidRDefault="00CE5140">
      <w:pPr>
        <w:widowControl w:val="0"/>
        <w:autoSpaceDE w:val="0"/>
        <w:autoSpaceDN w:val="0"/>
        <w:adjustRightInd w:val="0"/>
        <w:spacing w:after="0" w:line="240" w:lineRule="auto"/>
        <w:ind w:firstLine="540"/>
        <w:jc w:val="both"/>
        <w:rPr>
          <w:rFonts w:ascii="Calibri" w:hAnsi="Calibri" w:cs="Calibri"/>
        </w:rPr>
      </w:pPr>
      <w:hyperlink r:id="rId31" w:history="1">
        <w:r w:rsidR="007D2394">
          <w:rPr>
            <w:rFonts w:ascii="Calibri" w:hAnsi="Calibri" w:cs="Calibri"/>
            <w:color w:val="0000FF"/>
          </w:rPr>
          <w:t>дополнить</w:t>
        </w:r>
      </w:hyperlink>
      <w:r w:rsidR="007D2394">
        <w:rPr>
          <w:rFonts w:ascii="Calibri" w:hAnsi="Calibri" w:cs="Calibri"/>
        </w:rPr>
        <w:t xml:space="preserve"> подпунктом следующего содержания: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возмещения газораспределительным организациям экономически обоснованных затрат, связанных с оказанием услуг по технологическому присоединению к газораспределительным сетям</w:t>
      </w:r>
      <w:proofErr w:type="gramStart"/>
      <w:r>
        <w:rPr>
          <w:rFonts w:ascii="Calibri" w:hAnsi="Calibri" w:cs="Calibri"/>
        </w:rPr>
        <w:t>.";</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2" w:history="1">
        <w:r>
          <w:rPr>
            <w:rFonts w:ascii="Calibri" w:hAnsi="Calibri" w:cs="Calibri"/>
            <w:color w:val="0000FF"/>
          </w:rPr>
          <w:t>абзаце втором пункта 11(1)</w:t>
        </w:r>
      </w:hyperlink>
      <w:r>
        <w:rPr>
          <w:rFonts w:ascii="Calibri" w:hAnsi="Calibri" w:cs="Calibri"/>
        </w:rPr>
        <w:t xml:space="preserve"> слова "конечных потребителей" заменить словами "его потребителей";</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 w:history="1">
        <w:r>
          <w:rPr>
            <w:rFonts w:ascii="Calibri" w:hAnsi="Calibri" w:cs="Calibri"/>
            <w:color w:val="0000FF"/>
          </w:rPr>
          <w:t>пункте 15</w:t>
        </w:r>
      </w:hyperlink>
      <w:r>
        <w:rPr>
          <w:rFonts w:ascii="Calibri" w:hAnsi="Calibri" w:cs="Calibri"/>
        </w:rPr>
        <w:t xml:space="preserve"> слова "оказываемые конечным потребителям поставщиками газа" заменить словами "оказываемые потребителям газа его поставщиками";</w:t>
      </w:r>
    </w:p>
    <w:p w:rsidR="007D2394" w:rsidRDefault="007D239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r:id="rId34" w:history="1">
        <w:r>
          <w:rPr>
            <w:rFonts w:ascii="Calibri" w:hAnsi="Calibri" w:cs="Calibri"/>
            <w:color w:val="0000FF"/>
          </w:rPr>
          <w:t>подпунктах "а"</w:t>
        </w:r>
      </w:hyperlink>
      <w:r>
        <w:rPr>
          <w:rFonts w:ascii="Calibri" w:hAnsi="Calibri" w:cs="Calibri"/>
        </w:rPr>
        <w:t xml:space="preserve"> и </w:t>
      </w:r>
      <w:hyperlink r:id="rId35" w:history="1">
        <w:r>
          <w:rPr>
            <w:rFonts w:ascii="Calibri" w:hAnsi="Calibri" w:cs="Calibri"/>
            <w:color w:val="0000FF"/>
          </w:rPr>
          <w:t>"б" пункта 15(1)</w:t>
        </w:r>
      </w:hyperlink>
      <w:r>
        <w:rPr>
          <w:rFonts w:ascii="Calibri" w:hAnsi="Calibri" w:cs="Calibri"/>
        </w:rPr>
        <w:t xml:space="preserve"> слова "конечные потребители" заменить словами "потребители газа";</w:t>
      </w:r>
      <w:proofErr w:type="gramEnd"/>
    </w:p>
    <w:p w:rsidR="007D2394" w:rsidRDefault="00CE5140">
      <w:pPr>
        <w:widowControl w:val="0"/>
        <w:autoSpaceDE w:val="0"/>
        <w:autoSpaceDN w:val="0"/>
        <w:adjustRightInd w:val="0"/>
        <w:spacing w:after="0" w:line="240" w:lineRule="auto"/>
        <w:ind w:firstLine="540"/>
        <w:jc w:val="both"/>
        <w:rPr>
          <w:rFonts w:ascii="Calibri" w:hAnsi="Calibri" w:cs="Calibri"/>
        </w:rPr>
      </w:pPr>
      <w:hyperlink r:id="rId36" w:history="1">
        <w:r w:rsidR="007D2394">
          <w:rPr>
            <w:rFonts w:ascii="Calibri" w:hAnsi="Calibri" w:cs="Calibri"/>
            <w:color w:val="0000FF"/>
          </w:rPr>
          <w:t>пункты 26(1)</w:t>
        </w:r>
      </w:hyperlink>
      <w:r w:rsidR="007D2394">
        <w:rPr>
          <w:rFonts w:ascii="Calibri" w:hAnsi="Calibri" w:cs="Calibri"/>
        </w:rPr>
        <w:t xml:space="preserve"> - </w:t>
      </w:r>
      <w:hyperlink r:id="rId37" w:history="1">
        <w:r w:rsidR="007D2394">
          <w:rPr>
            <w:rFonts w:ascii="Calibri" w:hAnsi="Calibri" w:cs="Calibri"/>
            <w:color w:val="0000FF"/>
          </w:rPr>
          <w:t>26(17)</w:t>
        </w:r>
      </w:hyperlink>
      <w:r w:rsidR="007D2394">
        <w:rPr>
          <w:rFonts w:ascii="Calibri" w:hAnsi="Calibri" w:cs="Calibri"/>
        </w:rPr>
        <w:t xml:space="preserve"> признать утратившими силу;</w:t>
      </w:r>
    </w:p>
    <w:p w:rsidR="007D2394" w:rsidRDefault="00CE5140">
      <w:pPr>
        <w:widowControl w:val="0"/>
        <w:autoSpaceDE w:val="0"/>
        <w:autoSpaceDN w:val="0"/>
        <w:adjustRightInd w:val="0"/>
        <w:spacing w:after="0" w:line="240" w:lineRule="auto"/>
        <w:ind w:firstLine="540"/>
        <w:jc w:val="both"/>
        <w:rPr>
          <w:rFonts w:ascii="Calibri" w:hAnsi="Calibri" w:cs="Calibri"/>
        </w:rPr>
      </w:pPr>
      <w:hyperlink r:id="rId38" w:history="1">
        <w:r w:rsidR="007D2394">
          <w:rPr>
            <w:rFonts w:ascii="Calibri" w:hAnsi="Calibri" w:cs="Calibri"/>
            <w:color w:val="0000FF"/>
          </w:rPr>
          <w:t>дополнить</w:t>
        </w:r>
      </w:hyperlink>
      <w:r w:rsidR="007D2394">
        <w:rPr>
          <w:rFonts w:ascii="Calibri" w:hAnsi="Calibri" w:cs="Calibri"/>
        </w:rPr>
        <w:t xml:space="preserve"> разделом VI.2 следующего содержания:</w:t>
      </w:r>
    </w:p>
    <w:p w:rsidR="007D2394" w:rsidRDefault="007D2394">
      <w:pPr>
        <w:widowControl w:val="0"/>
        <w:autoSpaceDE w:val="0"/>
        <w:autoSpaceDN w:val="0"/>
        <w:adjustRightInd w:val="0"/>
        <w:spacing w:after="0" w:line="240" w:lineRule="auto"/>
        <w:ind w:firstLine="540"/>
        <w:jc w:val="both"/>
        <w:rPr>
          <w:rFonts w:ascii="Calibri" w:hAnsi="Calibri" w:cs="Calibri"/>
        </w:rPr>
      </w:pPr>
    </w:p>
    <w:p w:rsidR="007D2394" w:rsidRDefault="007D239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"VI.2. Плата за </w:t>
      </w:r>
      <w:proofErr w:type="gramStart"/>
      <w:r>
        <w:rPr>
          <w:rFonts w:ascii="Calibri" w:hAnsi="Calibri" w:cs="Calibri"/>
        </w:rPr>
        <w:t>технологическое</w:t>
      </w:r>
      <w:proofErr w:type="gramEnd"/>
    </w:p>
    <w:p w:rsidR="007D2394" w:rsidRDefault="007D2394">
      <w:pPr>
        <w:widowControl w:val="0"/>
        <w:autoSpaceDE w:val="0"/>
        <w:autoSpaceDN w:val="0"/>
        <w:adjustRightInd w:val="0"/>
        <w:spacing w:after="0" w:line="240" w:lineRule="auto"/>
        <w:jc w:val="center"/>
        <w:rPr>
          <w:rFonts w:ascii="Calibri" w:hAnsi="Calibri" w:cs="Calibri"/>
        </w:rPr>
      </w:pPr>
      <w:r>
        <w:rPr>
          <w:rFonts w:ascii="Calibri" w:hAnsi="Calibri" w:cs="Calibri"/>
        </w:rPr>
        <w:t>присоединение газоиспользующего оборудования</w:t>
      </w:r>
    </w:p>
    <w:p w:rsidR="007D2394" w:rsidRDefault="007D2394">
      <w:pPr>
        <w:widowControl w:val="0"/>
        <w:autoSpaceDE w:val="0"/>
        <w:autoSpaceDN w:val="0"/>
        <w:adjustRightInd w:val="0"/>
        <w:spacing w:after="0" w:line="240" w:lineRule="auto"/>
        <w:jc w:val="center"/>
        <w:rPr>
          <w:rFonts w:ascii="Calibri" w:hAnsi="Calibri" w:cs="Calibri"/>
        </w:rPr>
      </w:pPr>
      <w:r>
        <w:rPr>
          <w:rFonts w:ascii="Calibri" w:hAnsi="Calibri" w:cs="Calibri"/>
        </w:rPr>
        <w:t>к газораспределительным сетям</w:t>
      </w:r>
    </w:p>
    <w:p w:rsidR="007D2394" w:rsidRDefault="007D2394">
      <w:pPr>
        <w:widowControl w:val="0"/>
        <w:autoSpaceDE w:val="0"/>
        <w:autoSpaceDN w:val="0"/>
        <w:adjustRightInd w:val="0"/>
        <w:spacing w:after="0" w:line="240" w:lineRule="auto"/>
        <w:ind w:firstLine="540"/>
        <w:jc w:val="both"/>
        <w:rPr>
          <w:rFonts w:ascii="Calibri" w:hAnsi="Calibri" w:cs="Calibri"/>
        </w:rPr>
      </w:pP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26(18). При определении платы за технологическое присоединение газоиспользующего оборудования к газораспределительным сетям учитываются средства для компенсации расходов газораспределительной организации на строительство объектов газораспределительных сетей от существующих объектов газораспределительных сетей до присоединяемых объектов.</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26(19). </w:t>
      </w:r>
      <w:proofErr w:type="gramStart"/>
      <w:r>
        <w:rPr>
          <w:rFonts w:ascii="Calibri" w:hAnsi="Calibri" w:cs="Calibri"/>
        </w:rPr>
        <w:t>При осуществлении технологического присоединения потребителей газа, максимальный часовой расход газа газоиспользующего оборудования которых составляет 500 куб. метров и более и (или) проектное рабочее давление в присоединяемом газопроводе которых составляет 6 МПа и более, в административных границах городских поселений с населением свыше 500 тыс. человек при определении платы за технологическое присоединение по индивидуальному проекту учитываются расходы газораспределительных организаций, связанные с ликвидацией</w:t>
      </w:r>
      <w:proofErr w:type="gramEnd"/>
      <w:r>
        <w:rPr>
          <w:rFonts w:ascii="Calibri" w:hAnsi="Calibri" w:cs="Calibri"/>
        </w:rPr>
        <w:t xml:space="preserve">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Указанные расходы также учитываются при определении платы за технологическое присоединение по </w:t>
      </w:r>
      <w:proofErr w:type="gramStart"/>
      <w:r>
        <w:rPr>
          <w:rFonts w:ascii="Calibri" w:hAnsi="Calibri" w:cs="Calibri"/>
        </w:rPr>
        <w:t>индивидуальному проекту</w:t>
      </w:r>
      <w:proofErr w:type="gramEnd"/>
      <w:r>
        <w:rPr>
          <w:rFonts w:ascii="Calibri" w:hAnsi="Calibri" w:cs="Calibri"/>
        </w:rPr>
        <w:t xml:space="preserve"> в других случаях, если лицо, подавшее заявку на подключение, письменно подтверждает готовность их компенсировать и если такие расходы не были включены в инвестиционные программы газораспределительной организации.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мероприятия осуществляются в установленном порядке газораспределительной организацией, к газораспределительным сетям которой производится технологическое присоединение.</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26(20). Состав расходов, включаемых в плату за технологическое присоединение, определяется Федеральной службой по тарифам.</w:t>
      </w:r>
    </w:p>
    <w:p w:rsidR="007D2394" w:rsidRDefault="007D239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одни и те же расходы (независимо от их предназначения) не могут учитываться при установлении тарифа на услуги по транспортировке газа по газораспределительным сетям и (или) специальных надбавок к тарифам на услуги по транспортировке газа по газораспределительным сетям для финансирования программ газификации и (или) при установлении платы за технологическое присоединение.</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26(21). </w:t>
      </w:r>
      <w:proofErr w:type="gramStart"/>
      <w:r>
        <w:rPr>
          <w:rFonts w:ascii="Calibri" w:hAnsi="Calibri" w:cs="Calibri"/>
        </w:rPr>
        <w:t>Газораспределительные организации ежегодно, не позднее 1 октября, представляют в органы исполнительной власти субъектов Российской Федерации в области государственного регулирования тарифов прогнозные сведения о планируемых расходах на технологическое присоединение на очередной календарный год в соответствии с методическими указаниями по определению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w:t>
      </w:r>
      <w:proofErr w:type="gramEnd"/>
      <w:r>
        <w:rPr>
          <w:rFonts w:ascii="Calibri" w:hAnsi="Calibri" w:cs="Calibri"/>
        </w:rPr>
        <w:t xml:space="preserve"> власти в области государственного регулирования тарифов, с учетом стоимости каждого мероприятия в отдельности, а также с разбивкой по категориям потребителей, уровням давления газораспределительных сетей, к которым осуществляется технологическое присоединение, и (или) объемам присоединяемой максимальной мощности. </w:t>
      </w:r>
      <w:proofErr w:type="gramStart"/>
      <w:r>
        <w:rPr>
          <w:rFonts w:ascii="Calibri" w:hAnsi="Calibri" w:cs="Calibri"/>
        </w:rPr>
        <w:t>На основе представленных сведений органы исполнительной власти субъектов Российской Федерации в области государственного регулирования тарифов на очередной календарный год устанавливают для каждой газораспределительной организации, к газораспределительным сетям которой планируется подключение новых потребителей газа, плату за технологическое присоединение газоиспользующего оборудования, указанного в пункте 26(22) настоящих Основных положений, к газораспределительным сетям, а также стандартизированные тарифные ставки, определяющие величину платы в других</w:t>
      </w:r>
      <w:proofErr w:type="gramEnd"/>
      <w:r>
        <w:rPr>
          <w:rFonts w:ascii="Calibri" w:hAnsi="Calibri" w:cs="Calibri"/>
        </w:rPr>
        <w:t xml:space="preserve"> </w:t>
      </w:r>
      <w:proofErr w:type="gramStart"/>
      <w:r>
        <w:rPr>
          <w:rFonts w:ascii="Calibri" w:hAnsi="Calibri" w:cs="Calibri"/>
        </w:rPr>
        <w:t>случаях (кроме случаев, когда величина платы определяется по индивидуальному проекту), включая ставку за единицу максимального часового расхода газа (1 куб. метр газа в час), с разбивкой по уровням давления газораспределительных сетей, к которым осуществляется технологическое присоединение, и (или) диапазонам объема присоединенной максимальной мощности (часового расхода газа) не позднее 31 декабря года, предшествующего очередному году.</w:t>
      </w:r>
      <w:proofErr w:type="gramEnd"/>
      <w:r>
        <w:rPr>
          <w:rFonts w:ascii="Calibri" w:hAnsi="Calibri" w:cs="Calibri"/>
        </w:rPr>
        <w:t xml:space="preserve"> </w:t>
      </w:r>
      <w:proofErr w:type="gramStart"/>
      <w:r>
        <w:rPr>
          <w:rFonts w:ascii="Calibri" w:hAnsi="Calibri" w:cs="Calibri"/>
        </w:rPr>
        <w:t xml:space="preserve">Стандартизированные тарифные ставки, а также плата за технологическое </w:t>
      </w:r>
      <w:r>
        <w:rPr>
          <w:rFonts w:ascii="Calibri" w:hAnsi="Calibri" w:cs="Calibri"/>
        </w:rPr>
        <w:lastRenderedPageBreak/>
        <w:t>присоединение газоиспользующего оборудования, указанного в пункте 26(22) настоящих Основных положений, могут устанавливаться с территориальной дифференциацией в случае существенно отличающихся условий осуществления технологического присоединения на различных территориях функционирования газораспределительной организации при условии сохранения общего расчетного размера выручки газораспределительной организации от оказания услуг по технологическому присоединению.</w:t>
      </w:r>
      <w:proofErr w:type="gramEnd"/>
      <w:r>
        <w:rPr>
          <w:rFonts w:ascii="Calibri" w:hAnsi="Calibri" w:cs="Calibri"/>
        </w:rPr>
        <w:t xml:space="preserve"> </w:t>
      </w:r>
      <w:proofErr w:type="gramStart"/>
      <w:r>
        <w:rPr>
          <w:rFonts w:ascii="Calibri" w:hAnsi="Calibri" w:cs="Calibri"/>
        </w:rPr>
        <w:t>В случае если у газораспределительной организации от оказания услуг по технологическому присоединению указанных в пункте 26(22) настоящих Основных положений объектов возникают выпадающие доходы, которые должны в соответствии с настоящими Основными положениями учитываться при определении тарифов на услуги по транспортировке газа по газораспределительным сетям, органы исполнительной власти субъектов Российской Федерации на очередной календарный год устанавливают плату за технологическое присоединение к</w:t>
      </w:r>
      <w:proofErr w:type="gramEnd"/>
      <w:r>
        <w:rPr>
          <w:rFonts w:ascii="Calibri" w:hAnsi="Calibri" w:cs="Calibri"/>
        </w:rPr>
        <w:t xml:space="preserve"> газораспределительным сетям не позднее 15 ноября года, предшествующего очередному году.</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26(22). </w:t>
      </w:r>
      <w:proofErr w:type="gramStart"/>
      <w:r>
        <w:rPr>
          <w:rFonts w:ascii="Calibri" w:hAnsi="Calibri" w:cs="Calibri"/>
        </w:rPr>
        <w:t>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w:t>
      </w:r>
      <w:proofErr w:type="gramEnd"/>
      <w:r>
        <w:rPr>
          <w:rFonts w:ascii="Calibri" w:hAnsi="Calibri" w:cs="Calibri"/>
        </w:rPr>
        <w:t xml:space="preserve"> </w:t>
      </w:r>
      <w:proofErr w:type="gramStart"/>
      <w:r>
        <w:rPr>
          <w:rFonts w:ascii="Calibri" w:hAnsi="Calibri" w:cs="Calibri"/>
        </w:rPr>
        <w:t>прочих заявителей), устанавливается в размере не менее 20 тыс. рублей и не более 50 тыс. рублей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до точки подключения, составляет не более 200 метров и сами мероприятия предполагают строительство только газопроводов-вводов (без</w:t>
      </w:r>
      <w:proofErr w:type="gramEnd"/>
      <w:r>
        <w:rPr>
          <w:rFonts w:ascii="Calibri" w:hAnsi="Calibri" w:cs="Calibri"/>
        </w:rPr>
        <w:t xml:space="preserve"> устройства пунктов редуцирования газа) в соответствии с утвержденной в установленном порядке схемой газоснабжения территории поселения (если имеется). Указанные минимальный и максимальный уровни </w:t>
      </w:r>
      <w:proofErr w:type="gramStart"/>
      <w:r>
        <w:rPr>
          <w:rFonts w:ascii="Calibri" w:hAnsi="Calibri" w:cs="Calibri"/>
        </w:rPr>
        <w:t>платы</w:t>
      </w:r>
      <w:proofErr w:type="gramEnd"/>
      <w:r>
        <w:rPr>
          <w:rFonts w:ascii="Calibri" w:hAnsi="Calibri" w:cs="Calibri"/>
        </w:rPr>
        <w:t xml:space="preserve">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w:t>
      </w:r>
    </w:p>
    <w:p w:rsidR="007D2394" w:rsidRDefault="007D239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газораспределительная организация в соответствии с методическими указаниями по регулированию платы за технологическое присоединение</w:t>
      </w:r>
      <w:proofErr w:type="gramEnd"/>
      <w:r>
        <w:rPr>
          <w:rFonts w:ascii="Calibri" w:hAnsi="Calibri" w:cs="Calibri"/>
        </w:rPr>
        <w:t xml:space="preserve">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мероприятий, подлежащих осуществлению в ходе технологического присоединения указанной категории заявителей.</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расчеты представляются в регулирующий орган, который в своем решении отражает размер экономически обоснованной платы и, в случае возникновения, соответствующие выпадающие доходы газораспределительной организации от присоединения указанного газоиспользующего оборудования.</w:t>
      </w:r>
    </w:p>
    <w:p w:rsidR="007D2394" w:rsidRDefault="007D239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для газораспределительной организации специальная надбавка к тарифам на услуги по транспортировке газа по газораспределительным сетям не устанавливается, размер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w:t>
      </w:r>
      <w:proofErr w:type="gramEnd"/>
      <w:r>
        <w:rPr>
          <w:rFonts w:ascii="Calibri" w:hAnsi="Calibri" w:cs="Calibri"/>
        </w:rPr>
        <w:t xml:space="preserve"> </w:t>
      </w:r>
      <w:proofErr w:type="gramStart"/>
      <w:r>
        <w:rPr>
          <w:rFonts w:ascii="Calibri" w:hAnsi="Calibri" w:cs="Calibri"/>
        </w:rPr>
        <w:t>В случае если для газораспределительной организации устанавливается специальная надбавка к тарифам на услуги по транспортировке газа по газораспределительным сетям, то выпадающие доходы газораспределительной организации покрываются за счет средств, получаемых от применения специальной надбавки, но не более 70 процентов указанных средств, в том же периоде регулирования, на который утверждается плата за технологическое присоединение.</w:t>
      </w:r>
      <w:proofErr w:type="gramEnd"/>
      <w:r>
        <w:rPr>
          <w:rFonts w:ascii="Calibri" w:hAnsi="Calibri" w:cs="Calibri"/>
        </w:rPr>
        <w:t xml:space="preserve"> </w:t>
      </w:r>
      <w:proofErr w:type="gramStart"/>
      <w:r>
        <w:rPr>
          <w:rFonts w:ascii="Calibri" w:hAnsi="Calibri" w:cs="Calibri"/>
        </w:rPr>
        <w:t xml:space="preserve">В случае если 70 процентов средств, получаемых от применения специальной надбавки, недостаточно для покрытия выпадающих доходов газораспределительной организации, размер непокрытых за счет специальной надбавки выпадающих доходов газораспределительной организации от </w:t>
      </w:r>
      <w:r>
        <w:rPr>
          <w:rFonts w:ascii="Calibri" w:hAnsi="Calibri" w:cs="Calibri"/>
        </w:rPr>
        <w:lastRenderedPageBreak/>
        <w:t>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w:t>
      </w:r>
      <w:proofErr w:type="gramEnd"/>
      <w:r>
        <w:rPr>
          <w:rFonts w:ascii="Calibri" w:hAnsi="Calibri" w:cs="Calibri"/>
        </w:rPr>
        <w:t xml:space="preserve"> </w:t>
      </w:r>
      <w:proofErr w:type="gramStart"/>
      <w:r>
        <w:rPr>
          <w:rFonts w:ascii="Calibri" w:hAnsi="Calibri" w:cs="Calibri"/>
        </w:rPr>
        <w:t>Для компенсации выпадающих доходов газораспределительных организаций посредством учета соответствующих средств при установлении тарифов на услуги по транспортировке газа по газораспределительным сетям органы исполнительной власти субъектов Российской Федерации в области государственного регулирования тарифов направляют соответствующую информацию с приложением принятых решений и расчетов в федеральный орган исполнительной власти в области государственного регулирования тарифов в срок до 15 ноября года, предшествующего очередному году.</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26(23). </w:t>
      </w:r>
      <w:proofErr w:type="gramStart"/>
      <w:r>
        <w:rPr>
          <w:rFonts w:ascii="Calibri" w:hAnsi="Calibri" w:cs="Calibri"/>
        </w:rPr>
        <w:t>Плата за технологическое присоединение газоиспользующего оборудования с максимальным расходом газа свыше 500 куб. метров газа в час и (или) проектным рабочим давлением в присоединяемом газопроводе свыше 0,6 МПа, а также в случаях, если лицо, подавшее заявку на подключение, письменно подтверждает готовность компенсировать расходы газораспределительной организации,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w:t>
      </w:r>
      <w:proofErr w:type="gramEnd"/>
      <w:r>
        <w:rPr>
          <w:rFonts w:ascii="Calibri" w:hAnsi="Calibri" w:cs="Calibri"/>
        </w:rPr>
        <w:t xml:space="preserve"> </w:t>
      </w:r>
      <w:proofErr w:type="gramStart"/>
      <w:r>
        <w:rPr>
          <w:rFonts w:ascii="Calibri" w:hAnsi="Calibri" w:cs="Calibri"/>
        </w:rPr>
        <w:t>случае, если такие расходы не были включены в инвестиционные программы газораспределительной организации,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w:t>
      </w:r>
      <w:proofErr w:type="gramStart"/>
      <w:r>
        <w:rPr>
          <w:rFonts w:ascii="Calibri" w:hAnsi="Calibri" w:cs="Calibri"/>
        </w:rPr>
        <w:t>индивидуальному проекту</w:t>
      </w:r>
      <w:proofErr w:type="gramEnd"/>
      <w:r>
        <w:rPr>
          <w:rFonts w:ascii="Calibri" w:hAnsi="Calibri" w:cs="Calibri"/>
        </w:rPr>
        <w:t xml:space="preserve"> после его разработки и экспертизы, в случаях, если мероприятия по технологическому присоединению предусматривают:</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лесоустроительных работ;</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врезки под давлением;</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переходы через водные преграды;</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прокладку газопровода методом горизонтально направленного бурения;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прокладку газопровода по болотам 3 типа, и (или) в скальных породах, и (или) на землях особо охраняемых природных территорий.</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26(24). </w:t>
      </w:r>
      <w:proofErr w:type="gramStart"/>
      <w:r>
        <w:rPr>
          <w:rFonts w:ascii="Calibri" w:hAnsi="Calibri" w:cs="Calibri"/>
        </w:rPr>
        <w:t>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организации в том же периоде регулирования за счет применения платы за технологическое присоединение газоиспользующего оборудования к 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w:t>
      </w:r>
      <w:proofErr w:type="gramEnd"/>
      <w:r>
        <w:rPr>
          <w:rFonts w:ascii="Calibri" w:hAnsi="Calibri" w:cs="Calibri"/>
        </w:rPr>
        <w:t xml:space="preserve"> по транспортировке газа по газораспределительным сетям,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на последующий расчетный период регулирования с учетом индексов-дефляторов в порядке, приведенном в пункте 26(23) настоящих Основных положений. В случае если по итогам хозяйственной деятельности прошедшего периода регулирования у газораспределительной организации доходы, предусмотренные для компенсации расходов, связанных с осуществлением технологического присоединения газоиспользующего оборудования, превысили указанные расходы, сумма превышения используется в качестве источника для осуществления программы газификации субъекта Российской Федерации в следующем периоде. В случае если газораспределительная организация более не осуществляет расходы, связанные с реализацией программ газификации, то указанная сумма превышения учитывается при установлении тарифов на услуги по транспортировке газа по газораспределительным сетям</w:t>
      </w:r>
      <w:proofErr w:type="gramStart"/>
      <w:r>
        <w:rPr>
          <w:rFonts w:ascii="Calibri" w:hAnsi="Calibri" w:cs="Calibri"/>
        </w:rPr>
        <w:t>.".</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9" w:history="1">
        <w:r>
          <w:rPr>
            <w:rFonts w:ascii="Calibri" w:hAnsi="Calibri" w:cs="Calibri"/>
            <w:color w:val="0000FF"/>
          </w:rPr>
          <w:t>Абзац третий пункта 1</w:t>
        </w:r>
      </w:hyperlink>
      <w:r>
        <w:rPr>
          <w:rFonts w:ascii="Calibri" w:hAnsi="Calibri" w:cs="Calibri"/>
        </w:rPr>
        <w:t xml:space="preserve"> постановления Правительства Российской Федерации от 3 мая 2001 г. N 335 "О порядке установления специальных надбавок к тарифам на транспортировку газа </w:t>
      </w:r>
      <w:r>
        <w:rPr>
          <w:rFonts w:ascii="Calibri" w:hAnsi="Calibri" w:cs="Calibri"/>
        </w:rPr>
        <w:lastRenderedPageBreak/>
        <w:t xml:space="preserve">газораспределительными организациями для финансирования программ газификации" (Собрание законодательства Российской Федерации, 2001, N 19, ст. 1942; 2005, N 7, ст. 560; </w:t>
      </w:r>
      <w:proofErr w:type="gramStart"/>
      <w:r>
        <w:rPr>
          <w:rFonts w:ascii="Calibri" w:hAnsi="Calibri" w:cs="Calibri"/>
        </w:rPr>
        <w:t>2010, N 49, ст. 6520) дополнить словами ", а также на компенсацию выпадающих доходов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 но не более 70 процентов общей суммы привлекаемых средств".</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 </w:t>
      </w:r>
      <w:hyperlink r:id="rId40"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3 марта 2004 г. N 123 "Об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 (Собрание законодательства Российской Федерации</w:t>
      </w:r>
      <w:proofErr w:type="gramEnd"/>
      <w:r>
        <w:rPr>
          <w:rFonts w:ascii="Calibri" w:hAnsi="Calibri" w:cs="Calibri"/>
        </w:rPr>
        <w:t xml:space="preserve">, </w:t>
      </w:r>
      <w:proofErr w:type="gramStart"/>
      <w:r>
        <w:rPr>
          <w:rFonts w:ascii="Calibri" w:hAnsi="Calibri" w:cs="Calibri"/>
        </w:rPr>
        <w:t>2004, N 10, ст. 874; 2011, N 30, ст. 4635; 2012, N 41, ст. 5620):</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1" w:history="1">
        <w:r>
          <w:rPr>
            <w:rFonts w:ascii="Calibri" w:hAnsi="Calibri" w:cs="Calibri"/>
            <w:color w:val="0000FF"/>
          </w:rPr>
          <w:t>абзац второй пункта 2</w:t>
        </w:r>
      </w:hyperlink>
      <w:r>
        <w:rPr>
          <w:rFonts w:ascii="Calibri" w:hAnsi="Calibri" w:cs="Calibri"/>
        </w:rPr>
        <w:t xml:space="preserve"> дополнить словами ", а также тарифов в области газоснабжения";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2" w:history="1">
        <w:r>
          <w:rPr>
            <w:rFonts w:ascii="Calibri" w:hAnsi="Calibri" w:cs="Calibri"/>
            <w:color w:val="0000FF"/>
          </w:rPr>
          <w:t>Правилах</w:t>
        </w:r>
      </w:hyperlink>
      <w:r>
        <w:rPr>
          <w:rFonts w:ascii="Calibri" w:hAnsi="Calibri" w:cs="Calibri"/>
        </w:rPr>
        <w:t xml:space="preserve"> </w:t>
      </w:r>
      <w:proofErr w:type="gramStart"/>
      <w:r>
        <w:rPr>
          <w:rFonts w:ascii="Calibri" w:hAnsi="Calibri" w:cs="Calibri"/>
        </w:rPr>
        <w:t>отмены решений органов исполнительной власти субъектов Российской Федерации</w:t>
      </w:r>
      <w:proofErr w:type="gramEnd"/>
      <w:r>
        <w:rPr>
          <w:rFonts w:ascii="Calibri" w:hAnsi="Calibri" w:cs="Calibri"/>
        </w:rPr>
        <w:t xml:space="preserve">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 утвержденных указанным постановлением:</w:t>
      </w:r>
    </w:p>
    <w:p w:rsidR="007D2394" w:rsidRDefault="00CE5140">
      <w:pPr>
        <w:widowControl w:val="0"/>
        <w:autoSpaceDE w:val="0"/>
        <w:autoSpaceDN w:val="0"/>
        <w:adjustRightInd w:val="0"/>
        <w:spacing w:after="0" w:line="240" w:lineRule="auto"/>
        <w:ind w:firstLine="540"/>
        <w:jc w:val="both"/>
        <w:rPr>
          <w:rFonts w:ascii="Calibri" w:hAnsi="Calibri" w:cs="Calibri"/>
        </w:rPr>
      </w:pPr>
      <w:hyperlink r:id="rId43" w:history="1">
        <w:r w:rsidR="007D2394">
          <w:rPr>
            <w:rFonts w:ascii="Calibri" w:hAnsi="Calibri" w:cs="Calibri"/>
            <w:color w:val="0000FF"/>
          </w:rPr>
          <w:t>пункт 1</w:t>
        </w:r>
      </w:hyperlink>
      <w:r w:rsidR="007D2394">
        <w:rPr>
          <w:rFonts w:ascii="Calibri" w:hAnsi="Calibri" w:cs="Calibri"/>
        </w:rPr>
        <w:t xml:space="preserve"> после слова "водоотведения</w:t>
      </w:r>
      <w:proofErr w:type="gramStart"/>
      <w:r w:rsidR="007D2394">
        <w:rPr>
          <w:rFonts w:ascii="Calibri" w:hAnsi="Calibri" w:cs="Calibri"/>
        </w:rPr>
        <w:t>,"</w:t>
      </w:r>
      <w:proofErr w:type="gramEnd"/>
      <w:r w:rsidR="007D2394">
        <w:rPr>
          <w:rFonts w:ascii="Calibri" w:hAnsi="Calibri" w:cs="Calibri"/>
        </w:rPr>
        <w:t xml:space="preserve"> дополнить словами "а также тарифов в области газоснабжения,";</w:t>
      </w:r>
    </w:p>
    <w:p w:rsidR="007D2394" w:rsidRDefault="00CE5140">
      <w:pPr>
        <w:widowControl w:val="0"/>
        <w:autoSpaceDE w:val="0"/>
        <w:autoSpaceDN w:val="0"/>
        <w:adjustRightInd w:val="0"/>
        <w:spacing w:after="0" w:line="240" w:lineRule="auto"/>
        <w:ind w:firstLine="540"/>
        <w:jc w:val="both"/>
        <w:rPr>
          <w:rFonts w:ascii="Calibri" w:hAnsi="Calibri" w:cs="Calibri"/>
        </w:rPr>
      </w:pPr>
      <w:hyperlink r:id="rId44" w:history="1">
        <w:r w:rsidR="007D2394">
          <w:rPr>
            <w:rFonts w:ascii="Calibri" w:hAnsi="Calibri" w:cs="Calibri"/>
            <w:color w:val="0000FF"/>
          </w:rPr>
          <w:t>пункт 11</w:t>
        </w:r>
      </w:hyperlink>
      <w:r w:rsidR="007D2394">
        <w:rPr>
          <w:rFonts w:ascii="Calibri" w:hAnsi="Calibri" w:cs="Calibri"/>
        </w:rPr>
        <w:t xml:space="preserve"> дополнить словами "и в области газоснабжения".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В </w:t>
      </w:r>
      <w:hyperlink r:id="rId45" w:history="1">
        <w:r>
          <w:rPr>
            <w:rFonts w:ascii="Calibri" w:hAnsi="Calibri" w:cs="Calibri"/>
            <w:color w:val="0000FF"/>
          </w:rPr>
          <w:t>Правилах</w:t>
        </w:r>
      </w:hyperlink>
      <w:r>
        <w:rPr>
          <w:rFonts w:ascii="Calibri" w:hAnsi="Calibri" w:cs="Calibri"/>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w:t>
      </w:r>
      <w:proofErr w:type="gramEnd"/>
      <w:r>
        <w:rPr>
          <w:rFonts w:ascii="Calibri" w:hAnsi="Calibri" w:cs="Calibri"/>
        </w:rPr>
        <w:t>, ст. 920; 2010, N 21, ст. 2607; 2013, N 32, ст. 4306):</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6" w:history="1">
        <w:r>
          <w:rPr>
            <w:rFonts w:ascii="Calibri" w:hAnsi="Calibri" w:cs="Calibri"/>
            <w:color w:val="0000FF"/>
          </w:rPr>
          <w:t>абзаце втором пункта 2</w:t>
        </w:r>
      </w:hyperlink>
      <w:r>
        <w:rPr>
          <w:rFonts w:ascii="Calibri" w:hAnsi="Calibri" w:cs="Calibri"/>
        </w:rPr>
        <w:t xml:space="preserve"> слова ", сетевой газ" и ", газ</w:t>
      </w:r>
      <w:proofErr w:type="gramStart"/>
      <w:r>
        <w:rPr>
          <w:rFonts w:ascii="Calibri" w:hAnsi="Calibri" w:cs="Calibri"/>
        </w:rPr>
        <w:t>о-</w:t>
      </w:r>
      <w:proofErr w:type="gramEnd"/>
      <w:r>
        <w:rPr>
          <w:rFonts w:ascii="Calibri" w:hAnsi="Calibri" w:cs="Calibri"/>
        </w:rPr>
        <w:t>" исключить;</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7" w:history="1">
        <w:r>
          <w:rPr>
            <w:rFonts w:ascii="Calibri" w:hAnsi="Calibri" w:cs="Calibri"/>
            <w:color w:val="0000FF"/>
          </w:rPr>
          <w:t>абзаце пятом пункта 4</w:t>
        </w:r>
      </w:hyperlink>
      <w:r>
        <w:rPr>
          <w:rFonts w:ascii="Calibri" w:hAnsi="Calibri" w:cs="Calibri"/>
        </w:rPr>
        <w:t xml:space="preserve"> слово "газ</w:t>
      </w:r>
      <w:proofErr w:type="gramStart"/>
      <w:r>
        <w:rPr>
          <w:rFonts w:ascii="Calibri" w:hAnsi="Calibri" w:cs="Calibri"/>
        </w:rPr>
        <w:t>о-</w:t>
      </w:r>
      <w:proofErr w:type="gramEnd"/>
      <w:r>
        <w:rPr>
          <w:rFonts w:ascii="Calibri" w:hAnsi="Calibri" w:cs="Calibri"/>
        </w:rPr>
        <w:t>," исключить;</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48" w:history="1">
        <w:r>
          <w:rPr>
            <w:rFonts w:ascii="Calibri" w:hAnsi="Calibri" w:cs="Calibri"/>
            <w:color w:val="0000FF"/>
          </w:rPr>
          <w:t>абзаце первом пункта 7</w:t>
        </w:r>
      </w:hyperlink>
      <w:r>
        <w:rPr>
          <w:rFonts w:ascii="Calibri" w:hAnsi="Calibri" w:cs="Calibri"/>
        </w:rPr>
        <w:t xml:space="preserve"> слово "газ</w:t>
      </w:r>
      <w:proofErr w:type="gramStart"/>
      <w:r>
        <w:rPr>
          <w:rFonts w:ascii="Calibri" w:hAnsi="Calibri" w:cs="Calibri"/>
        </w:rPr>
        <w:t>о-</w:t>
      </w:r>
      <w:proofErr w:type="gramEnd"/>
      <w:r>
        <w:rPr>
          <w:rFonts w:ascii="Calibri" w:hAnsi="Calibri" w:cs="Calibri"/>
        </w:rPr>
        <w:t>," и слова ", а для сетей газоснабжения - на основании программ газификации, утверждаемых уполномоченным органом исполнительной власти субъекта Российской Федерации" исключить.</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49" w:history="1">
        <w:r>
          <w:rPr>
            <w:rFonts w:ascii="Calibri" w:hAnsi="Calibri" w:cs="Calibri"/>
            <w:color w:val="0000FF"/>
          </w:rPr>
          <w:t>пункте 1</w:t>
        </w:r>
      </w:hyperlink>
      <w:r>
        <w:rPr>
          <w:rFonts w:ascii="Calibri" w:hAnsi="Calibri" w:cs="Calibri"/>
        </w:rPr>
        <w:t xml:space="preserve"> Правил заключения и исполнения публичных договоров о подключении к системам коммунальной инфраструктуры, утвержденных постановлением Правительства Российской Федерации от 9 июня 2007 г. N 360 "Об утверждении Правил заключения и исполнения публичных договоров о подключении к системам коммунальной инфраструктуры" (Собрание законодательства Российской Федерации, 2007, N 25, ст. 3032; 2009, N 29, ст. 3689; 2010, N 50, ст. 6698; 2012, N 17, ст. 1981), слово "газоснабжения</w:t>
      </w:r>
      <w:proofErr w:type="gramStart"/>
      <w:r>
        <w:rPr>
          <w:rFonts w:ascii="Calibri" w:hAnsi="Calibri" w:cs="Calibri"/>
        </w:rPr>
        <w:t>,"</w:t>
      </w:r>
      <w:proofErr w:type="gramEnd"/>
      <w:r>
        <w:rPr>
          <w:rFonts w:ascii="Calibri" w:hAnsi="Calibri" w:cs="Calibri"/>
        </w:rPr>
        <w:t xml:space="preserve"> исключить.</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50" w:history="1">
        <w:r>
          <w:rPr>
            <w:rFonts w:ascii="Calibri" w:hAnsi="Calibri" w:cs="Calibri"/>
            <w:color w:val="0000FF"/>
          </w:rPr>
          <w:t>стандартах</w:t>
        </w:r>
      </w:hyperlink>
      <w:r>
        <w:rPr>
          <w:rFonts w:ascii="Calibri" w:hAnsi="Calibri" w:cs="Calibri"/>
        </w:rPr>
        <w:t xml:space="preserve"> раскрытия информации субъектами естественных монополий, оказывающими услуги по транспортировке газа по трубопроводам, утвержденных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(Собрание законодательства Российской Федерации, 2010, N 45, ст. 5855):</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51" w:history="1">
        <w:r>
          <w:rPr>
            <w:rFonts w:ascii="Calibri" w:hAnsi="Calibri" w:cs="Calibri"/>
            <w:color w:val="0000FF"/>
          </w:rPr>
          <w:t>пункте 11</w:t>
        </w:r>
      </w:hyperlink>
      <w:r>
        <w:rPr>
          <w:rFonts w:ascii="Calibri" w:hAnsi="Calibri" w:cs="Calibri"/>
        </w:rPr>
        <w:t>:</w:t>
      </w:r>
    </w:p>
    <w:p w:rsidR="007D2394" w:rsidRDefault="00CE5140">
      <w:pPr>
        <w:widowControl w:val="0"/>
        <w:autoSpaceDE w:val="0"/>
        <w:autoSpaceDN w:val="0"/>
        <w:adjustRightInd w:val="0"/>
        <w:spacing w:after="0" w:line="240" w:lineRule="auto"/>
        <w:ind w:firstLine="540"/>
        <w:jc w:val="both"/>
        <w:rPr>
          <w:rFonts w:ascii="Calibri" w:hAnsi="Calibri" w:cs="Calibri"/>
        </w:rPr>
      </w:pPr>
      <w:hyperlink r:id="rId52" w:history="1">
        <w:r w:rsidR="007D2394">
          <w:rPr>
            <w:rFonts w:ascii="Calibri" w:hAnsi="Calibri" w:cs="Calibri"/>
            <w:color w:val="0000FF"/>
          </w:rPr>
          <w:t>подпункт "и"</w:t>
        </w:r>
      </w:hyperlink>
      <w:r w:rsidR="007D2394">
        <w:rPr>
          <w:rFonts w:ascii="Calibri" w:hAnsi="Calibri" w:cs="Calibri"/>
        </w:rPr>
        <w:t xml:space="preserve"> изложить в следующей редакции: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способах приобретения, стоимости и об объемах товаров, необходимых для оказания услуг по транспортировке газа по трубопроводам</w:t>
      </w:r>
      <w:proofErr w:type="gramStart"/>
      <w:r>
        <w:rPr>
          <w:rFonts w:ascii="Calibri" w:hAnsi="Calibri" w:cs="Calibri"/>
        </w:rPr>
        <w:t>;"</w:t>
      </w:r>
      <w:proofErr w:type="gramEnd"/>
      <w:r>
        <w:rPr>
          <w:rFonts w:ascii="Calibri" w:hAnsi="Calibri" w:cs="Calibri"/>
        </w:rPr>
        <w:t>;</w:t>
      </w:r>
    </w:p>
    <w:p w:rsidR="007D2394" w:rsidRDefault="00CE5140">
      <w:pPr>
        <w:widowControl w:val="0"/>
        <w:autoSpaceDE w:val="0"/>
        <w:autoSpaceDN w:val="0"/>
        <w:adjustRightInd w:val="0"/>
        <w:spacing w:after="0" w:line="240" w:lineRule="auto"/>
        <w:ind w:firstLine="540"/>
        <w:jc w:val="both"/>
        <w:rPr>
          <w:rFonts w:ascii="Calibri" w:hAnsi="Calibri" w:cs="Calibri"/>
        </w:rPr>
      </w:pPr>
      <w:hyperlink r:id="rId53" w:history="1">
        <w:r w:rsidR="007D2394">
          <w:rPr>
            <w:rFonts w:ascii="Calibri" w:hAnsi="Calibri" w:cs="Calibri"/>
            <w:color w:val="0000FF"/>
          </w:rPr>
          <w:t>дополнить</w:t>
        </w:r>
      </w:hyperlink>
      <w:r w:rsidR="007D2394">
        <w:rPr>
          <w:rFonts w:ascii="Calibri" w:hAnsi="Calibri" w:cs="Calibri"/>
        </w:rPr>
        <w:t xml:space="preserve"> подпунктами "к" - "н" следующего содержания: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 плате за технологическое присоединение газоиспользующего оборудования к газораспределительным сетям и (или) стандартизированных тарифных ставках, определяющих ее </w:t>
      </w:r>
      <w:r>
        <w:rPr>
          <w:rFonts w:ascii="Calibri" w:hAnsi="Calibri" w:cs="Calibri"/>
        </w:rPr>
        <w:lastRenderedPageBreak/>
        <w:t>величину, в отношении которых осуществляется государственное регулирование, с указанием источника официального опубликования решения регулирующего органа об их установлении;</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 перечне сведений, направляемых в составе запроса на получение технических условий подключения (технологического присоединения) строящихся, реконструируемых или построенных, но не подключенных объектов капитального строительства к газораспределительным сетям;</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 перечне сведений, направляемых в составе заявки о заключении договора о подключении (технологическом присоединении) строящихся, реконструируемых или построенных, но не подключенных объектов капитального строительства к газораспределительным сетям;</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об адресах и телефонах структурных подразделений, осуществляющих прием запросов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w:t>
      </w:r>
      <w:proofErr w:type="gramStart"/>
      <w:r>
        <w:rPr>
          <w:rFonts w:ascii="Calibri" w:hAnsi="Calibri" w:cs="Calibri"/>
        </w:rPr>
        <w:t>.";</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4" w:history="1">
        <w:r>
          <w:rPr>
            <w:rFonts w:ascii="Calibri" w:hAnsi="Calibri" w:cs="Calibri"/>
            <w:color w:val="0000FF"/>
          </w:rPr>
          <w:t>дополнить</w:t>
        </w:r>
      </w:hyperlink>
      <w:r>
        <w:rPr>
          <w:rFonts w:ascii="Calibri" w:hAnsi="Calibri" w:cs="Calibri"/>
        </w:rPr>
        <w:t xml:space="preserve"> пунктом 29 следующего содержания: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 составе информации о плате за технологическое присоединение газоиспользующего оборудования к газораспределительным сетям и (или) стандартизированных тарифных ставках, определяющих ее величину, в отношении которых осуществляется государственное регулирование, раскрываются:</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окончания срока действия (предполагаемая дата пересмотра) платы за технологическое присоединение газоиспользующего оборудования к газораспределительным сетям или стандартизированных тарифных ставок, определяющих ее величину;</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случаи, для которых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 определенной по </w:t>
      </w:r>
      <w:proofErr w:type="gramStart"/>
      <w:r>
        <w:rPr>
          <w:rFonts w:ascii="Calibri" w:hAnsi="Calibri" w:cs="Calibri"/>
        </w:rPr>
        <w:t>индивидуальному проекту</w:t>
      </w:r>
      <w:proofErr w:type="gramEnd"/>
      <w:r>
        <w:rPr>
          <w:rFonts w:ascii="Calibri" w:hAnsi="Calibri" w:cs="Calibri"/>
        </w:rPr>
        <w:t>;</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случаи, для которых плата за технологическое присоединение газоиспользующего оборудования к газораспределительным сетям определяется на основании стандартизированных тарифных ставок;</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выдержки из нормативных правовых актов, в которых приводится порядок определения платы за технологическое присоединение газоиспользующего оборудования к газораспределительным сетям на основании стандартизированных тарифных ставок.</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законодательством Российской Федерации предусмотрены различные варианты определения платы за технологическое присоединение газоиспользующего оборудования к газораспределительным сетям, информация о плате за технологическое присоединение должна содержать все возможные варианты ее определения</w:t>
      </w:r>
      <w:proofErr w:type="gramStart"/>
      <w:r>
        <w:rPr>
          <w:rFonts w:ascii="Calibri" w:hAnsi="Calibri" w:cs="Calibri"/>
        </w:rPr>
        <w:t>.".</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p>
    <w:p w:rsidR="007D2394" w:rsidRDefault="007D2394">
      <w:pPr>
        <w:widowControl w:val="0"/>
        <w:autoSpaceDE w:val="0"/>
        <w:autoSpaceDN w:val="0"/>
        <w:adjustRightInd w:val="0"/>
        <w:spacing w:after="0" w:line="240" w:lineRule="auto"/>
        <w:ind w:firstLine="540"/>
        <w:jc w:val="both"/>
        <w:rPr>
          <w:rFonts w:ascii="Calibri" w:hAnsi="Calibri" w:cs="Calibri"/>
        </w:rPr>
      </w:pPr>
    </w:p>
    <w:p w:rsidR="007D2394" w:rsidRDefault="007D2394">
      <w:pPr>
        <w:widowControl w:val="0"/>
        <w:autoSpaceDE w:val="0"/>
        <w:autoSpaceDN w:val="0"/>
        <w:adjustRightInd w:val="0"/>
        <w:spacing w:after="0" w:line="240" w:lineRule="auto"/>
        <w:ind w:firstLine="540"/>
        <w:jc w:val="both"/>
        <w:rPr>
          <w:rFonts w:ascii="Calibri" w:hAnsi="Calibri" w:cs="Calibri"/>
        </w:rPr>
      </w:pPr>
    </w:p>
    <w:p w:rsidR="007D2394" w:rsidRDefault="007D2394">
      <w:pPr>
        <w:widowControl w:val="0"/>
        <w:autoSpaceDE w:val="0"/>
        <w:autoSpaceDN w:val="0"/>
        <w:adjustRightInd w:val="0"/>
        <w:spacing w:after="0" w:line="240" w:lineRule="auto"/>
        <w:ind w:firstLine="540"/>
        <w:jc w:val="both"/>
        <w:rPr>
          <w:rFonts w:ascii="Calibri" w:hAnsi="Calibri" w:cs="Calibri"/>
        </w:rPr>
      </w:pPr>
    </w:p>
    <w:p w:rsidR="007D2394" w:rsidRDefault="007D2394">
      <w:pPr>
        <w:widowControl w:val="0"/>
        <w:autoSpaceDE w:val="0"/>
        <w:autoSpaceDN w:val="0"/>
        <w:adjustRightInd w:val="0"/>
        <w:spacing w:after="0" w:line="240" w:lineRule="auto"/>
        <w:ind w:firstLine="540"/>
        <w:jc w:val="both"/>
        <w:rPr>
          <w:rFonts w:ascii="Calibri" w:hAnsi="Calibri" w:cs="Calibri"/>
        </w:rPr>
      </w:pPr>
    </w:p>
    <w:p w:rsidR="007D2394" w:rsidRDefault="007D2394">
      <w:pPr>
        <w:widowControl w:val="0"/>
        <w:autoSpaceDE w:val="0"/>
        <w:autoSpaceDN w:val="0"/>
        <w:adjustRightInd w:val="0"/>
        <w:spacing w:after="0" w:line="240" w:lineRule="auto"/>
        <w:jc w:val="right"/>
        <w:outlineLvl w:val="0"/>
        <w:rPr>
          <w:rFonts w:ascii="Calibri" w:hAnsi="Calibri" w:cs="Calibri"/>
        </w:rPr>
      </w:pPr>
      <w:bookmarkStart w:id="43" w:name="Par412"/>
      <w:bookmarkEnd w:id="43"/>
      <w:r>
        <w:rPr>
          <w:rFonts w:ascii="Calibri" w:hAnsi="Calibri" w:cs="Calibri"/>
        </w:rPr>
        <w:t>Приложение</w:t>
      </w:r>
    </w:p>
    <w:p w:rsidR="007D2394" w:rsidRDefault="007D2394">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7D2394" w:rsidRDefault="007D239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D2394" w:rsidRDefault="007D2394">
      <w:pPr>
        <w:widowControl w:val="0"/>
        <w:autoSpaceDE w:val="0"/>
        <w:autoSpaceDN w:val="0"/>
        <w:adjustRightInd w:val="0"/>
        <w:spacing w:after="0" w:line="240" w:lineRule="auto"/>
        <w:jc w:val="right"/>
        <w:rPr>
          <w:rFonts w:ascii="Calibri" w:hAnsi="Calibri" w:cs="Calibri"/>
        </w:rPr>
      </w:pPr>
      <w:r>
        <w:rPr>
          <w:rFonts w:ascii="Calibri" w:hAnsi="Calibri" w:cs="Calibri"/>
        </w:rPr>
        <w:t>от 30 декабря 2013 г. N 1314</w:t>
      </w:r>
    </w:p>
    <w:p w:rsidR="00CE5140" w:rsidRDefault="00CE5140">
      <w:pPr>
        <w:widowControl w:val="0"/>
        <w:autoSpaceDE w:val="0"/>
        <w:autoSpaceDN w:val="0"/>
        <w:adjustRightInd w:val="0"/>
        <w:spacing w:after="0" w:line="240" w:lineRule="auto"/>
        <w:ind w:firstLine="540"/>
        <w:jc w:val="both"/>
        <w:rPr>
          <w:rFonts w:ascii="Calibri" w:hAnsi="Calibri" w:cs="Calibri"/>
        </w:rPr>
      </w:pP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вступает в силу с 1 марта 2014 года (</w:t>
      </w:r>
      <w:hyperlink w:anchor="Par27" w:history="1">
        <w:r>
          <w:rPr>
            <w:rFonts w:ascii="Calibri" w:hAnsi="Calibri" w:cs="Calibri"/>
            <w:color w:val="0000FF"/>
          </w:rPr>
          <w:t>пункт 5</w:t>
        </w:r>
      </w:hyperlink>
      <w:r>
        <w:rPr>
          <w:rFonts w:ascii="Calibri" w:hAnsi="Calibri" w:cs="Calibri"/>
        </w:rPr>
        <w:t xml:space="preserve"> данного документа).</w:t>
      </w:r>
    </w:p>
    <w:p w:rsidR="007D2394" w:rsidRDefault="007D239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D2394" w:rsidRDefault="007D2394">
      <w:pPr>
        <w:widowControl w:val="0"/>
        <w:autoSpaceDE w:val="0"/>
        <w:autoSpaceDN w:val="0"/>
        <w:adjustRightInd w:val="0"/>
        <w:spacing w:after="0" w:line="240" w:lineRule="auto"/>
        <w:jc w:val="center"/>
        <w:rPr>
          <w:rFonts w:ascii="Calibri" w:hAnsi="Calibri" w:cs="Calibri"/>
        </w:rPr>
      </w:pPr>
      <w:bookmarkStart w:id="44" w:name="Par421"/>
      <w:bookmarkEnd w:id="44"/>
      <w:r>
        <w:rPr>
          <w:rFonts w:ascii="Calibri" w:hAnsi="Calibri" w:cs="Calibri"/>
        </w:rPr>
        <w:t>ПЕРЕЧЕНЬ</w:t>
      </w:r>
    </w:p>
    <w:p w:rsidR="007D2394" w:rsidRDefault="007D2394">
      <w:pPr>
        <w:widowControl w:val="0"/>
        <w:autoSpaceDE w:val="0"/>
        <w:autoSpaceDN w:val="0"/>
        <w:adjustRightInd w:val="0"/>
        <w:spacing w:after="0" w:line="240" w:lineRule="auto"/>
        <w:jc w:val="center"/>
        <w:rPr>
          <w:rFonts w:ascii="Calibri" w:hAnsi="Calibri" w:cs="Calibri"/>
        </w:rPr>
      </w:pPr>
      <w:r>
        <w:rPr>
          <w:rFonts w:ascii="Calibri" w:hAnsi="Calibri" w:cs="Calibri"/>
        </w:rPr>
        <w:t>УТРАТИВШИХ СИЛУ АКТОВ ПРАВИТЕЛЬСТВА РОССИЙСКОЙ ФЕДЕРАЦИИ</w:t>
      </w:r>
    </w:p>
    <w:p w:rsidR="007D2394" w:rsidRDefault="007D2394">
      <w:pPr>
        <w:widowControl w:val="0"/>
        <w:autoSpaceDE w:val="0"/>
        <w:autoSpaceDN w:val="0"/>
        <w:adjustRightInd w:val="0"/>
        <w:spacing w:after="0" w:line="240" w:lineRule="auto"/>
        <w:jc w:val="center"/>
        <w:rPr>
          <w:rFonts w:ascii="Calibri" w:hAnsi="Calibri" w:cs="Calibri"/>
        </w:rPr>
      </w:pP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5" w:history="1">
        <w:proofErr w:type="gramStart"/>
        <w:r>
          <w:rPr>
            <w:rFonts w:ascii="Calibri" w:hAnsi="Calibri" w:cs="Calibri"/>
            <w:color w:val="0000FF"/>
          </w:rPr>
          <w:t>Пункты 15</w:t>
        </w:r>
      </w:hyperlink>
      <w:r>
        <w:rPr>
          <w:rFonts w:ascii="Calibri" w:hAnsi="Calibri" w:cs="Calibri"/>
        </w:rPr>
        <w:t xml:space="preserve"> и </w:t>
      </w:r>
      <w:hyperlink r:id="rId56" w:history="1">
        <w:r>
          <w:rPr>
            <w:rFonts w:ascii="Calibri" w:hAnsi="Calibri" w:cs="Calibri"/>
            <w:color w:val="0000FF"/>
          </w:rPr>
          <w:t>16</w:t>
        </w:r>
      </w:hyperlink>
      <w:r>
        <w:rPr>
          <w:rFonts w:ascii="Calibri" w:hAnsi="Calibri" w:cs="Calibri"/>
        </w:rP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"Об утверждении Правил пользования газом и предоставления услуг по газоснабжению в Российской Федерации" (Собрание законодательства Российской Федерации, </w:t>
      </w:r>
      <w:r>
        <w:rPr>
          <w:rFonts w:ascii="Calibri" w:hAnsi="Calibri" w:cs="Calibri"/>
        </w:rPr>
        <w:lastRenderedPageBreak/>
        <w:t>2002, N 20, ст. 1870; 2013, N 32, ст. 4328).</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7" w:history="1">
        <w:proofErr w:type="gramStart"/>
        <w:r>
          <w:rPr>
            <w:rFonts w:ascii="Calibri" w:hAnsi="Calibri" w:cs="Calibri"/>
            <w:color w:val="0000FF"/>
          </w:rPr>
          <w:t>Правила</w:t>
        </w:r>
      </w:hyperlink>
      <w:r>
        <w:rPr>
          <w:rFonts w:ascii="Calibri" w:hAnsi="Calibri" w:cs="Calibri"/>
        </w:rPr>
        <w:t xml:space="preserve">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roofErr w:type="gramEnd"/>
      <w:r>
        <w:rPr>
          <w:rFonts w:ascii="Calibri" w:hAnsi="Calibri" w:cs="Calibri"/>
        </w:rPr>
        <w:t xml:space="preserve"> </w:t>
      </w:r>
      <w:proofErr w:type="gramStart"/>
      <w:r>
        <w:rPr>
          <w:rFonts w:ascii="Calibri" w:hAnsi="Calibri" w:cs="Calibri"/>
        </w:rPr>
        <w:t>2010, N 21, ст. 2607; N 50, ст. 6698; 2012, N 17, ст. 1981; 2013, N 32, ст. 4304, 4306).</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8" w:history="1">
        <w:proofErr w:type="gramStart"/>
        <w:r>
          <w:rPr>
            <w:rFonts w:ascii="Calibri" w:hAnsi="Calibri" w:cs="Calibri"/>
            <w:color w:val="0000FF"/>
          </w:rPr>
          <w:t>Подпункт "б" пункта 2</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w:t>
      </w:r>
      <w:proofErr w:type="spellStart"/>
      <w:r>
        <w:rPr>
          <w:rFonts w:ascii="Calibri" w:hAnsi="Calibri" w:cs="Calibri"/>
        </w:rPr>
        <w:t>энергопринимающих</w:t>
      </w:r>
      <w:proofErr w:type="spellEnd"/>
      <w:r>
        <w:rPr>
          <w:rFonts w:ascii="Calibri" w:hAnsi="Calibri" w:cs="Calibri"/>
        </w:rPr>
        <w:t xml:space="preserve"> устройств потребителей электрической энергии на территории муниципального образования город-курорт Сочи в период организации и</w:t>
      </w:r>
      <w:proofErr w:type="gramEnd"/>
      <w:r>
        <w:rPr>
          <w:rFonts w:ascii="Calibri" w:hAnsi="Calibri" w:cs="Calibri"/>
        </w:rPr>
        <w:t xml:space="preserve"> проведения XXII Олимпийских зимних игр и XI </w:t>
      </w:r>
      <w:proofErr w:type="spellStart"/>
      <w:r>
        <w:rPr>
          <w:rFonts w:ascii="Calibri" w:hAnsi="Calibri" w:cs="Calibri"/>
        </w:rPr>
        <w:t>Паралимпийских</w:t>
      </w:r>
      <w:proofErr w:type="spellEnd"/>
      <w:r>
        <w:rPr>
          <w:rFonts w:ascii="Calibri" w:hAnsi="Calibri" w:cs="Calibri"/>
        </w:rPr>
        <w:t xml:space="preserve">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59" w:history="1">
        <w:proofErr w:type="gramStart"/>
        <w:r>
          <w:rPr>
            <w:rFonts w:ascii="Calibri" w:hAnsi="Calibri" w:cs="Calibri"/>
            <w:color w:val="0000FF"/>
          </w:rPr>
          <w:t>Пункт 1</w:t>
        </w:r>
      </w:hyperlink>
      <w:r>
        <w:rPr>
          <w:rFonts w:ascii="Calibri" w:hAnsi="Calibri" w:cs="Calibri"/>
        </w:rPr>
        <w:t xml:space="preserve"> изменений, которые вносятся в акты Правительства Российской Федерации в части совершенствования порядка подключения к сетям инженерно-технического обеспечения, утвержденных постановлением Правительства Российской Федерации от 27 ноября 2010 г. N 940 "О внесении изменений в некоторые акты Правительства Российской Федерации в части совершенствования порядка подключения к сетям инженерно-технического обеспечения" (Собрание законодательства Российской Федерации, 2010, N 50, ст. 6698).</w:t>
      </w:r>
      <w:proofErr w:type="gramEnd"/>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60"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 (Собрание законодательства Российской Федерации, 2012, N 17, ст. 1981).</w:t>
      </w:r>
    </w:p>
    <w:p w:rsidR="007D2394" w:rsidRDefault="007D239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61" w:history="1">
        <w:r>
          <w:rPr>
            <w:rFonts w:ascii="Calibri" w:hAnsi="Calibri" w:cs="Calibri"/>
            <w:color w:val="0000FF"/>
          </w:rPr>
          <w:t>Подпункт "б" пункта 2</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7D2394" w:rsidRDefault="007D2394">
      <w:pPr>
        <w:widowControl w:val="0"/>
        <w:autoSpaceDE w:val="0"/>
        <w:autoSpaceDN w:val="0"/>
        <w:adjustRightInd w:val="0"/>
        <w:spacing w:after="0" w:line="240" w:lineRule="auto"/>
        <w:ind w:firstLine="540"/>
        <w:jc w:val="both"/>
        <w:rPr>
          <w:rFonts w:ascii="Calibri" w:hAnsi="Calibri" w:cs="Calibri"/>
        </w:rPr>
      </w:pPr>
    </w:p>
    <w:p w:rsidR="007D2394" w:rsidRDefault="007D2394">
      <w:pPr>
        <w:widowControl w:val="0"/>
        <w:autoSpaceDE w:val="0"/>
        <w:autoSpaceDN w:val="0"/>
        <w:adjustRightInd w:val="0"/>
        <w:spacing w:after="0" w:line="240" w:lineRule="auto"/>
        <w:ind w:firstLine="540"/>
        <w:jc w:val="both"/>
        <w:rPr>
          <w:rFonts w:ascii="Calibri" w:hAnsi="Calibri" w:cs="Calibri"/>
        </w:rPr>
      </w:pPr>
    </w:p>
    <w:p w:rsidR="007D2394" w:rsidRDefault="007D239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D794E" w:rsidRDefault="00ED794E"/>
    <w:sectPr w:rsidR="00ED794E" w:rsidSect="00E97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94"/>
    <w:rsid w:val="007D2394"/>
    <w:rsid w:val="00CE5140"/>
    <w:rsid w:val="00ED7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E9977472FB69FC3EFA465BF4A91CA237BA5AE38B2D26ACCB8E1475690AAD03A9F7F42840806BB0A1d4M" TargetMode="External"/><Relationship Id="rId18" Type="http://schemas.openxmlformats.org/officeDocument/2006/relationships/hyperlink" Target="consultantplus://offline/ref=B4E9977472FB69FC3EFA465BF4A91CA237BA5AE38B2D26ACCB8E1475690AAD03A9F7F42840806BB0A1dEM" TargetMode="External"/><Relationship Id="rId26" Type="http://schemas.openxmlformats.org/officeDocument/2006/relationships/hyperlink" Target="consultantplus://offline/ref=B4E9977472FB69FC3EFA465BF4A91CA237BA5AE38B2D26ACCB8E1475690AAD03A9F7F42BA4d4M" TargetMode="External"/><Relationship Id="rId39" Type="http://schemas.openxmlformats.org/officeDocument/2006/relationships/hyperlink" Target="consultantplus://offline/ref=B4E9977472FB69FC3EFA465BF4A91CA237BF59E3872126ACCB8E1475690AAD03A9F7F42840806BB2A1d1M" TargetMode="External"/><Relationship Id="rId21" Type="http://schemas.openxmlformats.org/officeDocument/2006/relationships/hyperlink" Target="consultantplus://offline/ref=B4E9977472FB69FC3EFA465BF4A91CA237BA5AE38B2D26ACCB8E1475690AAD03A9F7F42840806BB3A1dEM" TargetMode="External"/><Relationship Id="rId34" Type="http://schemas.openxmlformats.org/officeDocument/2006/relationships/hyperlink" Target="consultantplus://offline/ref=B4E9977472FB69FC3EFA465BF4A91CA237BA5AE38B2D26ACCB8E1475690AAD03A9F7F42840806AB0A1d6M" TargetMode="External"/><Relationship Id="rId42" Type="http://schemas.openxmlformats.org/officeDocument/2006/relationships/hyperlink" Target="consultantplus://offline/ref=B4E9977472FB69FC3EFA465BF4A91CA237BC58EF8A2C26ACCB8E1475690AAD03A9F7F428A4d6M" TargetMode="External"/><Relationship Id="rId47" Type="http://schemas.openxmlformats.org/officeDocument/2006/relationships/hyperlink" Target="consultantplus://offline/ref=B4E9977472FB69FC3EFA465BF4A91CA237BA5EE4862B26ACCB8E1475690AAD03A9F7F42AA4d1M" TargetMode="External"/><Relationship Id="rId50" Type="http://schemas.openxmlformats.org/officeDocument/2006/relationships/hyperlink" Target="consultantplus://offline/ref=B4E9977472FB69FC3EFA465BF4A91CA237BF58E4892E26ACCB8E1475690AAD03A9F7F42840806BB3A1d6M" TargetMode="External"/><Relationship Id="rId55" Type="http://schemas.openxmlformats.org/officeDocument/2006/relationships/hyperlink" Target="consultantplus://offline/ref=B4E9977472FB69FC3EFA465BF4A91CA237BA5EE28C2A26ACCB8E1475690AAD03A9F7F4A2dCM" TargetMode="External"/><Relationship Id="rId63" Type="http://schemas.openxmlformats.org/officeDocument/2006/relationships/theme" Target="theme/theme1.xml"/><Relationship Id="rId7" Type="http://schemas.openxmlformats.org/officeDocument/2006/relationships/hyperlink" Target="consultantplus://offline/ref=B4E9977472FB69FC3EFA465BF4A91CA237BA5AE38B2D26ACCB8E1475690AAD03A9F7F42840806BB2A1d5M" TargetMode="External"/><Relationship Id="rId2" Type="http://schemas.microsoft.com/office/2007/relationships/stylesWithEffects" Target="stylesWithEffects.xml"/><Relationship Id="rId16" Type="http://schemas.openxmlformats.org/officeDocument/2006/relationships/hyperlink" Target="consultantplus://offline/ref=B4E9977472FB69FC3EFA465BF4A91CA237BA5AE38B2D26ACCB8E1475690AAD03A9F7F42BA4d8M" TargetMode="External"/><Relationship Id="rId20" Type="http://schemas.openxmlformats.org/officeDocument/2006/relationships/hyperlink" Target="consultantplus://offline/ref=B4E9977472FB69FC3EFA465BF4A91CA237BA5AE38B2D26ACCB8E1475690AAD03A9F7F4A2d8M" TargetMode="External"/><Relationship Id="rId29" Type="http://schemas.openxmlformats.org/officeDocument/2006/relationships/hyperlink" Target="consultantplus://offline/ref=B4E9977472FB69FC3EFA465BF4A91CA237BA5AE38B2D26ACCB8E1475690AAD03A9F7F42DA4d0M" TargetMode="External"/><Relationship Id="rId41" Type="http://schemas.openxmlformats.org/officeDocument/2006/relationships/hyperlink" Target="consultantplus://offline/ref=B4E9977472FB69FC3EFA465BF4A91CA237BC58EF8A2C26ACCB8E1475690AAD03A9F7F428A4d4M" TargetMode="External"/><Relationship Id="rId54" Type="http://schemas.openxmlformats.org/officeDocument/2006/relationships/hyperlink" Target="consultantplus://offline/ref=B4E9977472FB69FC3EFA465BF4A91CA237BF58E4892E26ACCB8E1475690AAD03A9F7F42840806BB3A1d6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4E9977472FB69FC3EFA465BF4A91CA237BA5AE38B2D26ACCB8E147569A0dAM" TargetMode="External"/><Relationship Id="rId11" Type="http://schemas.openxmlformats.org/officeDocument/2006/relationships/hyperlink" Target="consultantplus://offline/ref=B4E9977472FB69FC3EFA465BF4A91CA237BA5AE38B2D26ACCB8E1475690AAD03A9F7F42840806BB0A1d6M" TargetMode="External"/><Relationship Id="rId24" Type="http://schemas.openxmlformats.org/officeDocument/2006/relationships/hyperlink" Target="consultantplus://offline/ref=B4E9977472FB69FC3EFA465BF4A91CA237BA5AE38B2D26ACCB8E1475690AAD03A9F7F42840806BB1A1d3M" TargetMode="External"/><Relationship Id="rId32" Type="http://schemas.openxmlformats.org/officeDocument/2006/relationships/hyperlink" Target="consultantplus://offline/ref=B4E9977472FB69FC3EFA465BF4A91CA237BA5AE38B2D26ACCB8E1475690AAD03A9F7F42840806AB3A1d0M" TargetMode="External"/><Relationship Id="rId37" Type="http://schemas.openxmlformats.org/officeDocument/2006/relationships/hyperlink" Target="consultantplus://offline/ref=B4E9977472FB69FC3EFA465BF4A91CA237BA5AE38B2D26ACCB8E1475690AAD03A9F7F42840806ABAA1d6M" TargetMode="External"/><Relationship Id="rId40" Type="http://schemas.openxmlformats.org/officeDocument/2006/relationships/hyperlink" Target="consultantplus://offline/ref=B4E9977472FB69FC3EFA465BF4A91CA237BC58EF8A2C26ACCB8E147569A0dAM" TargetMode="External"/><Relationship Id="rId45" Type="http://schemas.openxmlformats.org/officeDocument/2006/relationships/hyperlink" Target="consultantplus://offline/ref=B4E9977472FB69FC3EFA465BF4A91CA237BA5EE4862B26ACCB8E1475690AAD03A9F7F42840806BB3A1d7M" TargetMode="External"/><Relationship Id="rId53" Type="http://schemas.openxmlformats.org/officeDocument/2006/relationships/hyperlink" Target="consultantplus://offline/ref=B4E9977472FB69FC3EFA465BF4A91CA237BF58E4892E26ACCB8E1475690AAD03A9F7F42840806BB1A1d1M" TargetMode="External"/><Relationship Id="rId58" Type="http://schemas.openxmlformats.org/officeDocument/2006/relationships/hyperlink" Target="consultantplus://offline/ref=B4E9977472FB69FC3EFA465BF4A91CA237BB57E78D2126ACCB8E1475690AAD03A9F7F42840806BB5A1d5M" TargetMode="External"/><Relationship Id="rId5" Type="http://schemas.openxmlformats.org/officeDocument/2006/relationships/hyperlink" Target="consultantplus://offline/ref=B4E9977472FB69FC3EFA465BF4A91CA237BA5DEE8B2E26ACCB8E147569A0dAM" TargetMode="External"/><Relationship Id="rId15" Type="http://schemas.openxmlformats.org/officeDocument/2006/relationships/hyperlink" Target="consultantplus://offline/ref=B4E9977472FB69FC3EFA465BF4A91CA237BA5AE38B2D26ACCB8E1475690AAD03A9F7F42840806BB0A1d2M" TargetMode="External"/><Relationship Id="rId23" Type="http://schemas.openxmlformats.org/officeDocument/2006/relationships/hyperlink" Target="consultantplus://offline/ref=B4E9977472FB69FC3EFA465BF4A91CA237BA5AE38B2D26ACCB8E1475690AAD03A9F7F42840806BB6A1d6M" TargetMode="External"/><Relationship Id="rId28" Type="http://schemas.openxmlformats.org/officeDocument/2006/relationships/hyperlink" Target="consultantplus://offline/ref=B4E9977472FB69FC3EFA465BF4A91CA237BA5AE38B2D26ACCB8E1475690AAD03A9F7F42840806AB3A1d2M" TargetMode="External"/><Relationship Id="rId36" Type="http://schemas.openxmlformats.org/officeDocument/2006/relationships/hyperlink" Target="consultantplus://offline/ref=B4E9977472FB69FC3EFA465BF4A91CA237BA5AE38B2D26ACCB8E1475690AAD03A9F7F42840806AB0A1dFM" TargetMode="External"/><Relationship Id="rId49" Type="http://schemas.openxmlformats.org/officeDocument/2006/relationships/hyperlink" Target="consultantplus://offline/ref=B4E9977472FB69FC3EFA465BF4A91CA237BA5FE4882B26ACCB8E1475690AAD03A9F7F42840806BBAA1d7M" TargetMode="External"/><Relationship Id="rId57" Type="http://schemas.openxmlformats.org/officeDocument/2006/relationships/hyperlink" Target="consultantplus://offline/ref=B4E9977472FB69FC3EFA465BF4A91CA237BA5EE4862B26ACCB8E1475690AAD03A9F7F42840806BB5A1d2M" TargetMode="External"/><Relationship Id="rId61" Type="http://schemas.openxmlformats.org/officeDocument/2006/relationships/hyperlink" Target="consultantplus://offline/ref=B4E9977472FB69FC3EFA465BF4A91CA237BA5EE3892C26ACCB8E1475690AAD03A9F7F42840806CB0A1d3M" TargetMode="External"/><Relationship Id="rId10" Type="http://schemas.openxmlformats.org/officeDocument/2006/relationships/hyperlink" Target="consultantplus://offline/ref=B4E9977472FB69FC3EFA465BF4A91CA237BA5AE38B2D26ACCB8E1475690AAD03A9F7F42840806BB3A1dEM" TargetMode="External"/><Relationship Id="rId19" Type="http://schemas.openxmlformats.org/officeDocument/2006/relationships/hyperlink" Target="consultantplus://offline/ref=B4E9977472FB69FC3EFA465BF4A91CA237BA5AE38B2D26ACCB8E1475690AAD03A9F7F42BA4d3M" TargetMode="External"/><Relationship Id="rId31" Type="http://schemas.openxmlformats.org/officeDocument/2006/relationships/hyperlink" Target="consultantplus://offline/ref=B4E9977472FB69FC3EFA465BF4A91CA237BA5AE38B2D26ACCB8E1475690AAD03A9F7F42DA4d0M" TargetMode="External"/><Relationship Id="rId44" Type="http://schemas.openxmlformats.org/officeDocument/2006/relationships/hyperlink" Target="consultantplus://offline/ref=B4E9977472FB69FC3EFA465BF4A91CA237BC58EF8A2C26ACCB8E1475690AAD03A9F7F42BA4d0M" TargetMode="External"/><Relationship Id="rId52" Type="http://schemas.openxmlformats.org/officeDocument/2006/relationships/hyperlink" Target="consultantplus://offline/ref=B4E9977472FB69FC3EFA465BF4A91CA237BF58E4892E26ACCB8E1475690AAD03A9F7F42840806BB6A1d0M" TargetMode="External"/><Relationship Id="rId60" Type="http://schemas.openxmlformats.org/officeDocument/2006/relationships/hyperlink" Target="consultantplus://offline/ref=B4E9977472FB69FC3EFA465BF4A91CA237BD56E1882126ACCB8E1475690AAD03A9F7F42840806ABBA1d1M" TargetMode="External"/><Relationship Id="rId4" Type="http://schemas.openxmlformats.org/officeDocument/2006/relationships/webSettings" Target="webSettings.xml"/><Relationship Id="rId9" Type="http://schemas.openxmlformats.org/officeDocument/2006/relationships/hyperlink" Target="consultantplus://offline/ref=B4E9977472FB69FC3EFA465BF4A91CA237BA5AE38B2D26ACCB8E1475690AAD03A9F7F42840806BB3A1dEM" TargetMode="External"/><Relationship Id="rId14" Type="http://schemas.openxmlformats.org/officeDocument/2006/relationships/hyperlink" Target="consultantplus://offline/ref=B4E9977472FB69FC3EFA465BF4A91CA237BA5AE38B2D26ACCB8E1475690AAD03A9F7F42840806AB2A1d1M" TargetMode="External"/><Relationship Id="rId22" Type="http://schemas.openxmlformats.org/officeDocument/2006/relationships/hyperlink" Target="consultantplus://offline/ref=B4E9977472FB69FC3EFA465BF4A91CA237BA5AE38B2D26ACCB8E1475690AAD03A9F7F42840806BB1A1d3M" TargetMode="External"/><Relationship Id="rId27" Type="http://schemas.openxmlformats.org/officeDocument/2006/relationships/hyperlink" Target="consultantplus://offline/ref=B4E9977472FB69FC3EFA465BF4A91CA237BA5AE38B2D26ACCB8E1475690AAD03A9F7F42840806AB3A1d5M" TargetMode="External"/><Relationship Id="rId30" Type="http://schemas.openxmlformats.org/officeDocument/2006/relationships/hyperlink" Target="consultantplus://offline/ref=B4E9977472FB69FC3EFA465BF4A91CA237BA5AE38B2D26ACCB8E1475690AAD03A9F7F42DA4d0M" TargetMode="External"/><Relationship Id="rId35" Type="http://schemas.openxmlformats.org/officeDocument/2006/relationships/hyperlink" Target="consultantplus://offline/ref=B4E9977472FB69FC3EFA465BF4A91CA237BA5AE38B2D26ACCB8E1475690AAD03A9F7F42840806AB0A1d7M" TargetMode="External"/><Relationship Id="rId43" Type="http://schemas.openxmlformats.org/officeDocument/2006/relationships/hyperlink" Target="consultantplus://offline/ref=B4E9977472FB69FC3EFA465BF4A91CA237BC58EF8A2C26ACCB8E1475690AAD03A9F7F428A4d7M" TargetMode="External"/><Relationship Id="rId48" Type="http://schemas.openxmlformats.org/officeDocument/2006/relationships/hyperlink" Target="consultantplus://offline/ref=B4E9977472FB69FC3EFA465BF4A91CA237BA5EE4862B26ACCB8E1475690AAD03A9F7F42AA4d2M" TargetMode="External"/><Relationship Id="rId56" Type="http://schemas.openxmlformats.org/officeDocument/2006/relationships/hyperlink" Target="consultantplus://offline/ref=B4E9977472FB69FC3EFA465BF4A91CA237BA5EE28C2A26ACCB8E1475690AAD03A9F7F42840806BB7A1d6M" TargetMode="External"/><Relationship Id="rId8" Type="http://schemas.openxmlformats.org/officeDocument/2006/relationships/hyperlink" Target="consultantplus://offline/ref=B4E9977472FB69FC3EFA465BF4A91CA237BA5AE38B2D26ACCB8E1475690AAD03A9F7F42840806BB2A1d3M" TargetMode="External"/><Relationship Id="rId51" Type="http://schemas.openxmlformats.org/officeDocument/2006/relationships/hyperlink" Target="consultantplus://offline/ref=B4E9977472FB69FC3EFA465BF4A91CA237BF58E4892E26ACCB8E1475690AAD03A9F7F42840806BB1A1d1M" TargetMode="External"/><Relationship Id="rId3" Type="http://schemas.openxmlformats.org/officeDocument/2006/relationships/settings" Target="settings.xml"/><Relationship Id="rId12" Type="http://schemas.openxmlformats.org/officeDocument/2006/relationships/hyperlink" Target="consultantplus://offline/ref=B4E9977472FB69FC3EFA465BF4A91CA237BA5AE38B2D26ACCB8E1475690AAD03A9F7F42840806BB0A1d7M" TargetMode="External"/><Relationship Id="rId17" Type="http://schemas.openxmlformats.org/officeDocument/2006/relationships/hyperlink" Target="consultantplus://offline/ref=B4E9977472FB69FC3EFA465BF4A91CA237BA5AE38B2D26ACCB8E1475690AAD03A9F7F42AA4d1M" TargetMode="External"/><Relationship Id="rId25" Type="http://schemas.openxmlformats.org/officeDocument/2006/relationships/hyperlink" Target="consultantplus://offline/ref=B4E9977472FB69FC3EFA465BF4A91CA237BA5AE38B2D26ACCB8E1475690AAD03A9F7F42840806BB7A1d4M" TargetMode="External"/><Relationship Id="rId33" Type="http://schemas.openxmlformats.org/officeDocument/2006/relationships/hyperlink" Target="consultantplus://offline/ref=B4E9977472FB69FC3EFA465BF4A91CA237BA5AE38B2D26ACCB8E1475690AAD03A9F7F42DA4d1M" TargetMode="External"/><Relationship Id="rId38" Type="http://schemas.openxmlformats.org/officeDocument/2006/relationships/hyperlink" Target="consultantplus://offline/ref=B4E9977472FB69FC3EFA465BF4A91CA237BA5AE38B2D26ACCB8E1475690AAD03A9F7F42840806BB3A1dEM" TargetMode="External"/><Relationship Id="rId46" Type="http://schemas.openxmlformats.org/officeDocument/2006/relationships/hyperlink" Target="consultantplus://offline/ref=B4E9977472FB69FC3EFA465BF4A91CA237BA5EE4862B26ACCB8E1475690AAD03A9F7F4A2d8M" TargetMode="External"/><Relationship Id="rId59" Type="http://schemas.openxmlformats.org/officeDocument/2006/relationships/hyperlink" Target="consultantplus://offline/ref=B4E9977472FB69FC3EFA465BF4A91CA237BF59E28A2126ACCB8E1475690AAD03A9F7F42840806BB2A1d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16018</Words>
  <Characters>91305</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Чеснокова Оксана Александровна</dc:creator>
  <cp:lastModifiedBy>Куркина Ирина Алексеевна</cp:lastModifiedBy>
  <cp:revision>2</cp:revision>
  <dcterms:created xsi:type="dcterms:W3CDTF">2014-01-20T12:48:00Z</dcterms:created>
  <dcterms:modified xsi:type="dcterms:W3CDTF">2014-01-20T12:48:00Z</dcterms:modified>
</cp:coreProperties>
</file>